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EF3" w:rsidRDefault="00D83EF3" w:rsidP="005A0C5B">
      <w:pPr>
        <w:jc w:val="center"/>
        <w:rPr>
          <w:rFonts w:ascii="宋体" w:eastAsia="宋体" w:hAnsi="宋体"/>
          <w:b/>
          <w:color w:val="000000"/>
          <w:sz w:val="36"/>
          <w:szCs w:val="36"/>
        </w:rPr>
      </w:pPr>
      <w:r>
        <w:rPr>
          <w:rFonts w:ascii="宋体" w:eastAsia="宋体" w:hAnsi="宋体" w:hint="eastAsia"/>
          <w:b/>
          <w:color w:val="000000"/>
          <w:sz w:val="36"/>
          <w:szCs w:val="36"/>
        </w:rPr>
        <w:t>宁德职业技术学院</w:t>
      </w:r>
    </w:p>
    <w:p w:rsidR="000617C2" w:rsidRPr="002D2D1E" w:rsidRDefault="002D2D1E" w:rsidP="005A0C5B">
      <w:pPr>
        <w:jc w:val="center"/>
        <w:rPr>
          <w:rFonts w:ascii="宋体" w:eastAsia="宋体" w:hAnsi="宋体"/>
          <w:b/>
          <w:color w:val="000000"/>
          <w:sz w:val="36"/>
          <w:szCs w:val="36"/>
        </w:rPr>
      </w:pPr>
      <w:r w:rsidRPr="002D2D1E">
        <w:rPr>
          <w:rFonts w:ascii="宋体" w:eastAsia="宋体" w:hAnsi="宋体" w:hint="eastAsia"/>
          <w:b/>
          <w:color w:val="000000"/>
          <w:sz w:val="36"/>
          <w:szCs w:val="36"/>
        </w:rPr>
        <w:t>关于编报2020年经费预算的通知</w:t>
      </w:r>
    </w:p>
    <w:p w:rsidR="005A0C5B" w:rsidRDefault="005A0C5B"/>
    <w:p w:rsidR="005A0C5B" w:rsidRPr="00AD4B18" w:rsidRDefault="005A0C5B" w:rsidP="00AD4B18">
      <w:pPr>
        <w:spacing w:line="560" w:lineRule="exact"/>
        <w:jc w:val="left"/>
        <w:rPr>
          <w:rFonts w:ascii="仿宋" w:eastAsia="仿宋" w:hAnsi="仿宋"/>
          <w:b/>
          <w:color w:val="000000"/>
          <w:sz w:val="30"/>
          <w:szCs w:val="30"/>
        </w:rPr>
      </w:pPr>
      <w:r w:rsidRPr="00AD4B18">
        <w:rPr>
          <w:rFonts w:ascii="仿宋" w:eastAsia="仿宋" w:hAnsi="仿宋" w:hint="eastAsia"/>
          <w:b/>
          <w:color w:val="000000"/>
          <w:sz w:val="30"/>
          <w:szCs w:val="30"/>
        </w:rPr>
        <w:t>各系（部）、各部门：</w:t>
      </w:r>
    </w:p>
    <w:p w:rsidR="005A0C5B" w:rsidRPr="00AD4B18" w:rsidRDefault="005A0C5B" w:rsidP="00AD4B18">
      <w:pPr>
        <w:spacing w:line="560" w:lineRule="exact"/>
        <w:ind w:firstLineChars="200" w:firstLine="600"/>
        <w:jc w:val="left"/>
        <w:rPr>
          <w:rFonts w:ascii="仿宋" w:eastAsia="仿宋" w:hAnsi="仿宋"/>
          <w:color w:val="000000"/>
          <w:sz w:val="30"/>
          <w:szCs w:val="30"/>
        </w:rPr>
      </w:pPr>
      <w:r w:rsidRPr="00AD4B18">
        <w:rPr>
          <w:rFonts w:ascii="仿宋" w:eastAsia="仿宋" w:hAnsi="仿宋" w:hint="eastAsia"/>
          <w:color w:val="000000"/>
          <w:sz w:val="30"/>
          <w:szCs w:val="30"/>
        </w:rPr>
        <w:t>根据《</w:t>
      </w:r>
      <w:r w:rsidR="00404065" w:rsidRPr="00AD4B18">
        <w:rPr>
          <w:rFonts w:ascii="仿宋" w:eastAsia="仿宋" w:hAnsi="仿宋" w:hint="eastAsia"/>
          <w:color w:val="000000"/>
          <w:sz w:val="30"/>
          <w:szCs w:val="30"/>
        </w:rPr>
        <w:t>宁德市财政局关于编制2020年市级部门预算的通知</w:t>
      </w:r>
      <w:r w:rsidRPr="00AD4B18">
        <w:rPr>
          <w:rFonts w:ascii="仿宋" w:eastAsia="仿宋" w:hAnsi="仿宋" w:hint="eastAsia"/>
          <w:color w:val="000000"/>
          <w:sz w:val="30"/>
          <w:szCs w:val="30"/>
        </w:rPr>
        <w:t>》</w:t>
      </w:r>
      <w:r w:rsidR="00404065" w:rsidRPr="00AD4B18">
        <w:rPr>
          <w:rFonts w:ascii="仿宋" w:eastAsia="仿宋" w:hAnsi="仿宋" w:hint="eastAsia"/>
          <w:color w:val="000000"/>
          <w:sz w:val="30"/>
          <w:szCs w:val="30"/>
        </w:rPr>
        <w:t>（</w:t>
      </w:r>
      <w:proofErr w:type="gramStart"/>
      <w:r w:rsidR="00404065" w:rsidRPr="00AD4B18">
        <w:rPr>
          <w:rFonts w:ascii="仿宋" w:eastAsia="仿宋" w:hAnsi="仿宋" w:hint="eastAsia"/>
          <w:color w:val="000000"/>
          <w:sz w:val="30"/>
          <w:szCs w:val="30"/>
        </w:rPr>
        <w:t>宁财预</w:t>
      </w:r>
      <w:proofErr w:type="gramEnd"/>
      <w:r w:rsidR="00072BFC" w:rsidRPr="00AD4B18">
        <w:rPr>
          <w:rFonts w:ascii="仿宋" w:eastAsia="仿宋" w:hAnsi="仿宋" w:cs="Times New Roman" w:hint="eastAsia"/>
          <w:color w:val="000000"/>
          <w:sz w:val="30"/>
          <w:szCs w:val="30"/>
        </w:rPr>
        <w:t>〔</w:t>
      </w:r>
      <w:r w:rsidR="00072BFC" w:rsidRPr="00AD4B18">
        <w:rPr>
          <w:rFonts w:ascii="仿宋" w:eastAsia="仿宋" w:hAnsi="仿宋" w:hint="eastAsia"/>
          <w:color w:val="000000"/>
          <w:sz w:val="30"/>
          <w:szCs w:val="30"/>
        </w:rPr>
        <w:t>2019</w:t>
      </w:r>
      <w:r w:rsidR="00072BFC" w:rsidRPr="00AD4B18">
        <w:rPr>
          <w:rFonts w:ascii="仿宋" w:eastAsia="仿宋" w:hAnsi="仿宋" w:cs="Times New Roman" w:hint="eastAsia"/>
          <w:color w:val="000000"/>
          <w:sz w:val="30"/>
          <w:szCs w:val="30"/>
        </w:rPr>
        <w:t>〕</w:t>
      </w:r>
      <w:r w:rsidR="00404065" w:rsidRPr="00AD4B18">
        <w:rPr>
          <w:rFonts w:ascii="仿宋" w:eastAsia="仿宋" w:hAnsi="仿宋" w:hint="eastAsia"/>
          <w:color w:val="000000"/>
          <w:sz w:val="30"/>
          <w:szCs w:val="30"/>
        </w:rPr>
        <w:t>35号）</w:t>
      </w:r>
      <w:r w:rsidR="003F2FC1" w:rsidRPr="00AD4B18">
        <w:rPr>
          <w:rFonts w:ascii="仿宋" w:eastAsia="仿宋" w:hAnsi="仿宋" w:hint="eastAsia"/>
          <w:color w:val="000000"/>
          <w:sz w:val="30"/>
          <w:szCs w:val="30"/>
        </w:rPr>
        <w:t>文件精神</w:t>
      </w:r>
      <w:r w:rsidR="00BC0710" w:rsidRPr="00AD4B18">
        <w:rPr>
          <w:rFonts w:ascii="仿宋" w:eastAsia="仿宋" w:hAnsi="仿宋" w:hint="eastAsia"/>
          <w:color w:val="000000"/>
          <w:sz w:val="30"/>
          <w:szCs w:val="30"/>
        </w:rPr>
        <w:t>和</w:t>
      </w:r>
      <w:r w:rsidR="00BC0710" w:rsidRPr="00AD4B18">
        <w:rPr>
          <w:rFonts w:ascii="仿宋" w:eastAsia="仿宋" w:hAnsi="仿宋" w:cs="宋体" w:hint="eastAsia"/>
          <w:bCs/>
          <w:kern w:val="0"/>
          <w:sz w:val="30"/>
          <w:szCs w:val="30"/>
        </w:rPr>
        <w:t>《宁德职业技术学院预算管理暂行办法</w:t>
      </w:r>
      <w:r w:rsidR="00BC0710" w:rsidRPr="00AD4B18">
        <w:rPr>
          <w:rFonts w:ascii="仿宋" w:eastAsia="仿宋" w:hAnsi="仿宋" w:cs="宋体"/>
          <w:bCs/>
          <w:kern w:val="0"/>
          <w:sz w:val="30"/>
          <w:szCs w:val="30"/>
        </w:rPr>
        <w:t>》</w:t>
      </w:r>
      <w:r w:rsidR="00BC0710" w:rsidRPr="00AD4B18">
        <w:rPr>
          <w:rFonts w:ascii="仿宋" w:eastAsia="仿宋" w:hAnsi="仿宋" w:cs="宋体" w:hint="eastAsia"/>
          <w:bCs/>
          <w:kern w:val="0"/>
          <w:sz w:val="30"/>
          <w:szCs w:val="30"/>
        </w:rPr>
        <w:t>的规定</w:t>
      </w:r>
      <w:r w:rsidR="003F2FC1" w:rsidRPr="00AD4B18">
        <w:rPr>
          <w:rFonts w:ascii="仿宋" w:eastAsia="仿宋" w:hAnsi="仿宋" w:hint="eastAsia"/>
          <w:color w:val="000000"/>
          <w:sz w:val="30"/>
          <w:szCs w:val="30"/>
        </w:rPr>
        <w:t>，为扎实推进我校职业教育建设工作，进一步提高学校</w:t>
      </w:r>
      <w:r w:rsidRPr="00AD4B18">
        <w:rPr>
          <w:rFonts w:ascii="仿宋" w:eastAsia="仿宋" w:hAnsi="仿宋" w:hint="eastAsia"/>
          <w:color w:val="000000"/>
          <w:sz w:val="30"/>
          <w:szCs w:val="30"/>
        </w:rPr>
        <w:t>财务管理水平和预算精准度，科学制定2020年学校部门预算，现就做好学校2020年经费预算编制工作通知如下：</w:t>
      </w:r>
    </w:p>
    <w:p w:rsidR="005A0C5B" w:rsidRPr="00AD4B18" w:rsidRDefault="005A0C5B" w:rsidP="00AD4B18">
      <w:pPr>
        <w:spacing w:line="560" w:lineRule="exact"/>
        <w:ind w:firstLineChars="200" w:firstLine="602"/>
        <w:jc w:val="left"/>
        <w:rPr>
          <w:rFonts w:ascii="仿宋" w:eastAsia="仿宋" w:hAnsi="仿宋"/>
          <w:b/>
          <w:color w:val="000000"/>
          <w:sz w:val="30"/>
          <w:szCs w:val="30"/>
        </w:rPr>
      </w:pPr>
      <w:r w:rsidRPr="00AD4B18">
        <w:rPr>
          <w:rFonts w:ascii="仿宋" w:eastAsia="仿宋" w:hAnsi="仿宋" w:hint="eastAsia"/>
          <w:b/>
          <w:color w:val="000000"/>
          <w:sz w:val="30"/>
          <w:szCs w:val="30"/>
        </w:rPr>
        <w:t>一、总体要求</w:t>
      </w:r>
    </w:p>
    <w:p w:rsidR="005A0C5B" w:rsidRPr="00AD4B18" w:rsidRDefault="00404065" w:rsidP="00AD4B18">
      <w:pPr>
        <w:spacing w:line="560" w:lineRule="exact"/>
        <w:ind w:firstLineChars="200" w:firstLine="600"/>
        <w:jc w:val="left"/>
        <w:rPr>
          <w:rFonts w:ascii="仿宋" w:eastAsia="仿宋" w:hAnsi="仿宋"/>
          <w:color w:val="000000"/>
          <w:sz w:val="30"/>
          <w:szCs w:val="30"/>
        </w:rPr>
      </w:pPr>
      <w:r w:rsidRPr="00AD4B18">
        <w:rPr>
          <w:rFonts w:ascii="仿宋" w:eastAsia="仿宋" w:hAnsi="仿宋" w:hint="eastAsia"/>
          <w:color w:val="000000" w:themeColor="text1"/>
          <w:sz w:val="30"/>
          <w:szCs w:val="30"/>
        </w:rPr>
        <w:t>认真落实《</w:t>
      </w:r>
      <w:r w:rsidR="00460251" w:rsidRPr="00AD4B18">
        <w:rPr>
          <w:rFonts w:ascii="仿宋" w:eastAsia="仿宋" w:hAnsi="仿宋" w:cs="宋体" w:hint="eastAsia"/>
          <w:bCs/>
          <w:kern w:val="0"/>
          <w:sz w:val="30"/>
          <w:szCs w:val="30"/>
        </w:rPr>
        <w:t>学院预算管理暂行办法</w:t>
      </w:r>
      <w:r w:rsidRPr="00AD4B18">
        <w:rPr>
          <w:rFonts w:ascii="仿宋" w:eastAsia="仿宋" w:hAnsi="仿宋" w:hint="eastAsia"/>
          <w:color w:val="000000" w:themeColor="text1"/>
          <w:sz w:val="30"/>
          <w:szCs w:val="30"/>
        </w:rPr>
        <w:t>》，</w:t>
      </w:r>
      <w:r w:rsidR="005A0C5B" w:rsidRPr="00AD4B18">
        <w:rPr>
          <w:rFonts w:ascii="仿宋" w:eastAsia="仿宋" w:hAnsi="仿宋" w:hint="eastAsia"/>
          <w:color w:val="000000"/>
          <w:sz w:val="30"/>
          <w:szCs w:val="30"/>
        </w:rPr>
        <w:t>准</w:t>
      </w:r>
      <w:r w:rsidR="00E67308" w:rsidRPr="00AD4B18">
        <w:rPr>
          <w:rFonts w:ascii="仿宋" w:eastAsia="仿宋" w:hAnsi="仿宋" w:hint="eastAsia"/>
          <w:color w:val="000000"/>
          <w:sz w:val="30"/>
          <w:szCs w:val="30"/>
        </w:rPr>
        <w:t>确</w:t>
      </w:r>
      <w:r w:rsidR="005A0C5B" w:rsidRPr="00AD4B18">
        <w:rPr>
          <w:rFonts w:ascii="仿宋" w:eastAsia="仿宋" w:hAnsi="仿宋" w:hint="eastAsia"/>
          <w:color w:val="000000"/>
          <w:sz w:val="30"/>
          <w:szCs w:val="30"/>
        </w:rPr>
        <w:t>编制学校经费</w:t>
      </w:r>
      <w:r w:rsidR="00E67308" w:rsidRPr="00AD4B18">
        <w:rPr>
          <w:rFonts w:ascii="仿宋" w:eastAsia="仿宋" w:hAnsi="仿宋" w:hint="eastAsia"/>
          <w:color w:val="000000"/>
          <w:sz w:val="30"/>
          <w:szCs w:val="30"/>
        </w:rPr>
        <w:t>收支</w:t>
      </w:r>
      <w:r w:rsidR="005A0C5B" w:rsidRPr="00AD4B18">
        <w:rPr>
          <w:rFonts w:ascii="仿宋" w:eastAsia="仿宋" w:hAnsi="仿宋" w:hint="eastAsia"/>
          <w:color w:val="000000"/>
          <w:sz w:val="30"/>
          <w:szCs w:val="30"/>
        </w:rPr>
        <w:t>预算，</w:t>
      </w:r>
      <w:r w:rsidR="00E67308" w:rsidRPr="00AD4B18">
        <w:rPr>
          <w:rFonts w:ascii="仿宋" w:eastAsia="仿宋" w:hAnsi="仿宋" w:hint="eastAsia"/>
          <w:color w:val="000000"/>
          <w:sz w:val="30"/>
          <w:szCs w:val="30"/>
        </w:rPr>
        <w:t>初步</w:t>
      </w:r>
      <w:r w:rsidR="005A0C5B" w:rsidRPr="00AD4B18">
        <w:rPr>
          <w:rFonts w:ascii="仿宋" w:eastAsia="仿宋" w:hAnsi="仿宋" w:hint="eastAsia"/>
          <w:color w:val="000000"/>
          <w:sz w:val="30"/>
          <w:szCs w:val="30"/>
        </w:rPr>
        <w:t>建立科学合理的绩效评价体系，提高资金使用效率。</w:t>
      </w:r>
    </w:p>
    <w:p w:rsidR="005A0C5B" w:rsidRPr="00AD4B18" w:rsidRDefault="005A0C5B" w:rsidP="00AD4B18">
      <w:pPr>
        <w:spacing w:line="560" w:lineRule="exact"/>
        <w:ind w:firstLineChars="200" w:firstLine="602"/>
        <w:jc w:val="left"/>
        <w:rPr>
          <w:rFonts w:ascii="仿宋" w:eastAsia="仿宋" w:hAnsi="仿宋"/>
          <w:b/>
          <w:color w:val="000000"/>
          <w:sz w:val="30"/>
          <w:szCs w:val="30"/>
        </w:rPr>
      </w:pPr>
      <w:r w:rsidRPr="00AD4B18">
        <w:rPr>
          <w:rFonts w:ascii="仿宋" w:eastAsia="仿宋" w:hAnsi="仿宋" w:hint="eastAsia"/>
          <w:b/>
          <w:color w:val="000000"/>
          <w:sz w:val="30"/>
          <w:szCs w:val="30"/>
        </w:rPr>
        <w:t>二、编制原则</w:t>
      </w:r>
    </w:p>
    <w:p w:rsidR="005A0C5B" w:rsidRPr="00AD4B18" w:rsidRDefault="005A0C5B" w:rsidP="00AD4B18">
      <w:pPr>
        <w:spacing w:line="560" w:lineRule="exact"/>
        <w:ind w:firstLineChars="200" w:firstLine="600"/>
        <w:jc w:val="left"/>
        <w:rPr>
          <w:rFonts w:ascii="仿宋" w:eastAsia="仿宋" w:hAnsi="仿宋"/>
          <w:color w:val="000000"/>
          <w:sz w:val="30"/>
          <w:szCs w:val="30"/>
        </w:rPr>
      </w:pPr>
      <w:r w:rsidRPr="00AD4B18">
        <w:rPr>
          <w:rFonts w:ascii="仿宋" w:eastAsia="仿宋" w:hAnsi="仿宋" w:hint="eastAsia"/>
          <w:color w:val="000000"/>
          <w:sz w:val="30"/>
          <w:szCs w:val="30"/>
        </w:rPr>
        <w:t>（一）量入为出、收支平衡。预算编制要以收定支，收支平衡。在财力可能的范围内，按轻重缓急合理安排支出，确保预算收支平衡。</w:t>
      </w:r>
    </w:p>
    <w:p w:rsidR="005A0C5B" w:rsidRPr="00AD4B18" w:rsidRDefault="005A0C5B" w:rsidP="00AD4B18">
      <w:pPr>
        <w:spacing w:line="560" w:lineRule="exact"/>
        <w:ind w:firstLineChars="200" w:firstLine="600"/>
        <w:jc w:val="left"/>
        <w:rPr>
          <w:rFonts w:ascii="仿宋" w:eastAsia="仿宋" w:hAnsi="仿宋"/>
          <w:color w:val="000000"/>
          <w:sz w:val="30"/>
          <w:szCs w:val="30"/>
        </w:rPr>
      </w:pPr>
      <w:r w:rsidRPr="00AD4B18">
        <w:rPr>
          <w:rFonts w:ascii="仿宋" w:eastAsia="仿宋" w:hAnsi="仿宋" w:hint="eastAsia"/>
          <w:color w:val="000000"/>
          <w:sz w:val="30"/>
          <w:szCs w:val="30"/>
        </w:rPr>
        <w:t>（二）统一预算、统筹安排。严格按照</w:t>
      </w:r>
      <w:r w:rsidR="00BC0710" w:rsidRPr="00AD4B18">
        <w:rPr>
          <w:rFonts w:ascii="仿宋" w:eastAsia="仿宋" w:hAnsi="仿宋" w:hint="eastAsia"/>
          <w:color w:val="000000"/>
          <w:sz w:val="30"/>
          <w:szCs w:val="30"/>
        </w:rPr>
        <w:t>政府</w:t>
      </w:r>
      <w:r w:rsidRPr="00AD4B18">
        <w:rPr>
          <w:rFonts w:ascii="仿宋" w:eastAsia="仿宋" w:hAnsi="仿宋" w:hint="eastAsia"/>
          <w:color w:val="000000"/>
          <w:sz w:val="30"/>
          <w:szCs w:val="30"/>
        </w:rPr>
        <w:t>会计制度</w:t>
      </w:r>
      <w:r w:rsidR="00DF4593" w:rsidRPr="00AD4B18">
        <w:rPr>
          <w:rFonts w:ascii="仿宋" w:eastAsia="仿宋" w:hAnsi="仿宋" w:hint="eastAsia"/>
          <w:color w:val="000000"/>
          <w:sz w:val="30"/>
          <w:szCs w:val="30"/>
        </w:rPr>
        <w:t>制度等规定，学校</w:t>
      </w:r>
      <w:r w:rsidRPr="00AD4B18">
        <w:rPr>
          <w:rFonts w:ascii="仿宋" w:eastAsia="仿宋" w:hAnsi="仿宋" w:hint="eastAsia"/>
          <w:color w:val="000000"/>
          <w:sz w:val="30"/>
          <w:szCs w:val="30"/>
        </w:rPr>
        <w:t>各个部门和单位组织的所有收入及安排的各项支出都必须全部纳入预算，统一管理、统筹安排，提高资金的综合使用效益，保证支出安排合理。</w:t>
      </w:r>
    </w:p>
    <w:p w:rsidR="005A0C5B" w:rsidRPr="00AD4B18" w:rsidRDefault="003B27ED" w:rsidP="00AD4B18">
      <w:pPr>
        <w:spacing w:line="560" w:lineRule="exact"/>
        <w:ind w:firstLineChars="200" w:firstLine="600"/>
        <w:jc w:val="left"/>
        <w:rPr>
          <w:rFonts w:ascii="仿宋" w:eastAsia="仿宋" w:hAnsi="仿宋"/>
          <w:color w:val="000000"/>
          <w:sz w:val="30"/>
          <w:szCs w:val="30"/>
        </w:rPr>
      </w:pPr>
      <w:r w:rsidRPr="00AD4B18">
        <w:rPr>
          <w:rFonts w:ascii="仿宋" w:eastAsia="仿宋" w:hAnsi="仿宋" w:hint="eastAsia"/>
          <w:color w:val="000000"/>
          <w:sz w:val="30"/>
          <w:szCs w:val="30"/>
        </w:rPr>
        <w:t>（三）统筹兼顾、保证重点。预算编制必须体现学校</w:t>
      </w:r>
      <w:r w:rsidR="005A0C5B" w:rsidRPr="00AD4B18">
        <w:rPr>
          <w:rFonts w:ascii="仿宋" w:eastAsia="仿宋" w:hAnsi="仿宋" w:hint="eastAsia"/>
          <w:color w:val="000000"/>
          <w:sz w:val="30"/>
          <w:szCs w:val="30"/>
        </w:rPr>
        <w:t>2020年整体的事业目标，在保证基本人员开支和正常运行开支的前提下，合理安排事业发展支出，从紧安排非重点项目和一般性支出。</w:t>
      </w:r>
    </w:p>
    <w:p w:rsidR="005A0C5B" w:rsidRPr="00AD4B18" w:rsidRDefault="005A0C5B" w:rsidP="00AD4B18">
      <w:pPr>
        <w:spacing w:line="560" w:lineRule="exact"/>
        <w:ind w:firstLineChars="200" w:firstLine="600"/>
        <w:jc w:val="left"/>
        <w:rPr>
          <w:rFonts w:ascii="仿宋" w:eastAsia="仿宋" w:hAnsi="仿宋"/>
          <w:color w:val="000000"/>
          <w:sz w:val="30"/>
          <w:szCs w:val="30"/>
        </w:rPr>
      </w:pPr>
      <w:r w:rsidRPr="00AD4B18">
        <w:rPr>
          <w:rFonts w:ascii="仿宋" w:eastAsia="仿宋" w:hAnsi="仿宋" w:hint="eastAsia"/>
          <w:color w:val="000000"/>
          <w:sz w:val="30"/>
          <w:szCs w:val="30"/>
        </w:rPr>
        <w:t>（四）细化支出、厉行节约。支出预算的编制要尽可能细化，</w:t>
      </w:r>
      <w:r w:rsidRPr="00AD4B18">
        <w:rPr>
          <w:rFonts w:ascii="仿宋" w:eastAsia="仿宋" w:hAnsi="仿宋" w:hint="eastAsia"/>
          <w:color w:val="000000"/>
          <w:sz w:val="30"/>
          <w:szCs w:val="30"/>
        </w:rPr>
        <w:lastRenderedPageBreak/>
        <w:t>要落实到具体项目和具体内容。对预算中的专项，要进行科学的论证，经费计算要科学合理，切忌打捆估堆，严厉杜绝不必要费用的发生。</w:t>
      </w:r>
      <w:r w:rsidRPr="00AD4B18">
        <w:rPr>
          <w:rFonts w:ascii="仿宋" w:eastAsia="仿宋" w:hAnsi="仿宋" w:hint="eastAsia"/>
          <w:bCs/>
          <w:sz w:val="30"/>
          <w:szCs w:val="30"/>
        </w:rPr>
        <w:t>按</w:t>
      </w:r>
      <w:r w:rsidR="00460251" w:rsidRPr="00AD4B18">
        <w:rPr>
          <w:rFonts w:ascii="仿宋" w:eastAsia="仿宋" w:hAnsi="仿宋" w:hint="eastAsia"/>
          <w:bCs/>
          <w:sz w:val="30"/>
          <w:szCs w:val="30"/>
        </w:rPr>
        <w:t>编制</w:t>
      </w:r>
      <w:r w:rsidRPr="00AD4B18">
        <w:rPr>
          <w:rFonts w:ascii="仿宋" w:eastAsia="仿宋" w:hAnsi="仿宋" w:hint="eastAsia"/>
          <w:bCs/>
          <w:sz w:val="30"/>
          <w:szCs w:val="30"/>
        </w:rPr>
        <w:t>要求，2020年</w:t>
      </w:r>
      <w:r w:rsidR="004E1AE5" w:rsidRPr="00AD4B18">
        <w:rPr>
          <w:rFonts w:ascii="仿宋" w:eastAsia="仿宋" w:hAnsi="仿宋" w:hint="eastAsia"/>
          <w:bCs/>
          <w:sz w:val="30"/>
          <w:szCs w:val="30"/>
        </w:rPr>
        <w:t>部门</w:t>
      </w:r>
      <w:r w:rsidRPr="00AD4B18">
        <w:rPr>
          <w:rFonts w:ascii="仿宋" w:eastAsia="仿宋" w:hAnsi="仿宋" w:hint="eastAsia"/>
          <w:bCs/>
          <w:sz w:val="30"/>
          <w:szCs w:val="30"/>
        </w:rPr>
        <w:t>预算</w:t>
      </w:r>
      <w:r w:rsidR="004E1AE5" w:rsidRPr="00AD4B18">
        <w:rPr>
          <w:rFonts w:ascii="仿宋" w:eastAsia="仿宋" w:hAnsi="仿宋" w:hint="eastAsia"/>
          <w:bCs/>
          <w:sz w:val="30"/>
          <w:szCs w:val="30"/>
        </w:rPr>
        <w:t>随同一并</w:t>
      </w:r>
      <w:r w:rsidRPr="00AD4B18">
        <w:rPr>
          <w:rFonts w:ascii="仿宋" w:eastAsia="仿宋" w:hAnsi="仿宋" w:hint="eastAsia"/>
          <w:bCs/>
          <w:sz w:val="30"/>
          <w:szCs w:val="30"/>
        </w:rPr>
        <w:t>编制</w:t>
      </w:r>
      <w:r w:rsidR="004E1AE5" w:rsidRPr="00AD4B18">
        <w:rPr>
          <w:rFonts w:ascii="仿宋" w:eastAsia="仿宋" w:hAnsi="仿宋" w:hint="eastAsia"/>
          <w:bCs/>
          <w:sz w:val="30"/>
          <w:szCs w:val="30"/>
        </w:rPr>
        <w:t>2020—2022年部门支出规划，各部门不编基本支出规划，项目支出规划原则上以2020年支出规划基准，形成2020—2022年三年支出总额</w:t>
      </w:r>
      <w:r w:rsidRPr="00AD4B18">
        <w:rPr>
          <w:rFonts w:ascii="仿宋" w:eastAsia="仿宋" w:hAnsi="仿宋" w:hint="eastAsia"/>
          <w:bCs/>
          <w:sz w:val="30"/>
          <w:szCs w:val="30"/>
        </w:rPr>
        <w:t>。</w:t>
      </w:r>
    </w:p>
    <w:p w:rsidR="005A0C5B" w:rsidRPr="00AD4B18" w:rsidRDefault="005A0C5B" w:rsidP="00AD4B18">
      <w:pPr>
        <w:spacing w:line="560" w:lineRule="exact"/>
        <w:ind w:firstLineChars="200" w:firstLine="600"/>
        <w:jc w:val="left"/>
        <w:rPr>
          <w:rFonts w:ascii="仿宋" w:eastAsia="仿宋" w:hAnsi="仿宋"/>
          <w:color w:val="000000"/>
          <w:sz w:val="30"/>
          <w:szCs w:val="30"/>
        </w:rPr>
      </w:pPr>
      <w:r w:rsidRPr="00AD4B18">
        <w:rPr>
          <w:rFonts w:ascii="仿宋" w:eastAsia="仿宋" w:hAnsi="仿宋" w:hint="eastAsia"/>
          <w:bCs/>
          <w:sz w:val="30"/>
          <w:szCs w:val="30"/>
        </w:rPr>
        <w:t>（五）规范采购预算，满足采购需求。各部门应根据</w:t>
      </w:r>
      <w:r w:rsidR="004E1AE5" w:rsidRPr="00AD4B18">
        <w:rPr>
          <w:rFonts w:ascii="仿宋" w:eastAsia="仿宋" w:hAnsi="仿宋" w:hint="eastAsia"/>
          <w:bCs/>
          <w:sz w:val="30"/>
          <w:szCs w:val="30"/>
        </w:rPr>
        <w:t>学校</w:t>
      </w:r>
      <w:r w:rsidRPr="00AD4B18">
        <w:rPr>
          <w:rFonts w:ascii="仿宋" w:eastAsia="仿宋" w:hAnsi="仿宋" w:hint="eastAsia"/>
          <w:bCs/>
          <w:sz w:val="30"/>
          <w:szCs w:val="30"/>
        </w:rPr>
        <w:t>采购与招标管理的规定，对预算支出中需进行政府采购的，应在预算申报表</w:t>
      </w:r>
      <w:r w:rsidR="003B27ED" w:rsidRPr="00AD4B18">
        <w:rPr>
          <w:rFonts w:ascii="仿宋" w:eastAsia="仿宋" w:hAnsi="仿宋" w:hint="eastAsia"/>
          <w:bCs/>
          <w:sz w:val="30"/>
          <w:szCs w:val="30"/>
        </w:rPr>
        <w:t>明确标注并</w:t>
      </w:r>
      <w:r w:rsidRPr="00AD4B18">
        <w:rPr>
          <w:rFonts w:ascii="仿宋" w:eastAsia="仿宋" w:hAnsi="仿宋" w:hint="eastAsia"/>
          <w:bCs/>
          <w:sz w:val="30"/>
          <w:szCs w:val="30"/>
        </w:rPr>
        <w:t>进行说明</w:t>
      </w:r>
      <w:r w:rsidRPr="00AD4B18">
        <w:rPr>
          <w:rFonts w:ascii="仿宋" w:eastAsia="仿宋" w:hAnsi="仿宋" w:hint="eastAsia"/>
          <w:b/>
          <w:bCs/>
          <w:sz w:val="30"/>
          <w:szCs w:val="30"/>
        </w:rPr>
        <w:t>。</w:t>
      </w:r>
    </w:p>
    <w:p w:rsidR="005A0C5B" w:rsidRPr="00AD4B18" w:rsidRDefault="005A0C5B" w:rsidP="00AD4B18">
      <w:pPr>
        <w:spacing w:line="560" w:lineRule="exact"/>
        <w:ind w:firstLineChars="200" w:firstLine="600"/>
        <w:jc w:val="left"/>
        <w:rPr>
          <w:rFonts w:ascii="仿宋" w:eastAsia="仿宋" w:hAnsi="仿宋"/>
          <w:color w:val="000000"/>
          <w:sz w:val="30"/>
          <w:szCs w:val="30"/>
        </w:rPr>
      </w:pPr>
      <w:r w:rsidRPr="00AD4B18">
        <w:rPr>
          <w:rFonts w:ascii="仿宋" w:eastAsia="仿宋" w:hAnsi="仿宋" w:hint="eastAsia"/>
          <w:color w:val="000000"/>
          <w:sz w:val="30"/>
          <w:szCs w:val="30"/>
        </w:rPr>
        <w:t>（六）重视绩效评价。各部门应参照《</w:t>
      </w:r>
      <w:r w:rsidR="003B27ED" w:rsidRPr="00AD4B18">
        <w:rPr>
          <w:rFonts w:ascii="仿宋" w:eastAsia="仿宋" w:hAnsi="仿宋" w:hint="eastAsia"/>
          <w:color w:val="000000"/>
          <w:sz w:val="30"/>
          <w:szCs w:val="30"/>
        </w:rPr>
        <w:t>宁德职业技术</w:t>
      </w:r>
      <w:r w:rsidRPr="00AD4B18">
        <w:rPr>
          <w:rFonts w:ascii="仿宋" w:eastAsia="仿宋" w:hAnsi="仿宋" w:hint="eastAsia"/>
          <w:color w:val="000000"/>
          <w:sz w:val="30"/>
          <w:szCs w:val="30"/>
        </w:rPr>
        <w:t>学院</w:t>
      </w:r>
      <w:r w:rsidR="00072BFC" w:rsidRPr="00AD4B18">
        <w:rPr>
          <w:rFonts w:ascii="仿宋" w:eastAsia="仿宋" w:hAnsi="仿宋" w:hint="eastAsia"/>
          <w:color w:val="000000"/>
          <w:sz w:val="30"/>
          <w:szCs w:val="30"/>
        </w:rPr>
        <w:t>关于全面实施预算绩效管理有关工作的通知</w:t>
      </w:r>
      <w:r w:rsidRPr="00AD4B18">
        <w:rPr>
          <w:rFonts w:ascii="仿宋" w:eastAsia="仿宋" w:hAnsi="仿宋" w:hint="eastAsia"/>
          <w:color w:val="000000"/>
          <w:sz w:val="30"/>
          <w:szCs w:val="30"/>
        </w:rPr>
        <w:t>》</w:t>
      </w:r>
      <w:r w:rsidR="00072BFC" w:rsidRPr="00AD4B18">
        <w:rPr>
          <w:rFonts w:ascii="仿宋" w:eastAsia="仿宋" w:hAnsi="仿宋" w:hint="eastAsia"/>
          <w:color w:val="000000"/>
          <w:sz w:val="30"/>
          <w:szCs w:val="30"/>
        </w:rPr>
        <w:t>（</w:t>
      </w:r>
      <w:proofErr w:type="gramStart"/>
      <w:r w:rsidR="00072BFC" w:rsidRPr="00AD4B18">
        <w:rPr>
          <w:rFonts w:ascii="仿宋" w:eastAsia="仿宋" w:hAnsi="仿宋" w:cs="Times New Roman" w:hint="eastAsia"/>
          <w:color w:val="000000"/>
          <w:sz w:val="30"/>
          <w:szCs w:val="30"/>
        </w:rPr>
        <w:t>宁职院</w:t>
      </w:r>
      <w:proofErr w:type="gramEnd"/>
      <w:r w:rsidR="00072BFC" w:rsidRPr="00AD4B18">
        <w:rPr>
          <w:rFonts w:ascii="仿宋" w:eastAsia="仿宋" w:hAnsi="仿宋" w:cs="Times New Roman" w:hint="eastAsia"/>
          <w:color w:val="000000"/>
          <w:sz w:val="30"/>
          <w:szCs w:val="30"/>
        </w:rPr>
        <w:t>〔</w:t>
      </w:r>
      <w:r w:rsidR="00072BFC" w:rsidRPr="00AD4B18">
        <w:rPr>
          <w:rFonts w:ascii="仿宋" w:eastAsia="仿宋" w:hAnsi="仿宋" w:hint="eastAsia"/>
          <w:color w:val="000000"/>
          <w:sz w:val="30"/>
          <w:szCs w:val="30"/>
        </w:rPr>
        <w:t>2019</w:t>
      </w:r>
      <w:r w:rsidR="00072BFC" w:rsidRPr="00AD4B18">
        <w:rPr>
          <w:rFonts w:ascii="仿宋" w:eastAsia="仿宋" w:hAnsi="仿宋" w:cs="Times New Roman" w:hint="eastAsia"/>
          <w:color w:val="000000"/>
          <w:sz w:val="30"/>
          <w:szCs w:val="30"/>
        </w:rPr>
        <w:t>〕</w:t>
      </w:r>
      <w:r w:rsidR="00072BFC" w:rsidRPr="00AD4B18">
        <w:rPr>
          <w:rFonts w:ascii="仿宋" w:eastAsia="仿宋" w:hAnsi="仿宋" w:hint="eastAsia"/>
          <w:color w:val="000000"/>
          <w:sz w:val="30"/>
          <w:szCs w:val="30"/>
        </w:rPr>
        <w:t>8</w:t>
      </w:r>
      <w:r w:rsidR="00072BFC" w:rsidRPr="00AD4B18">
        <w:rPr>
          <w:rFonts w:ascii="仿宋" w:eastAsia="仿宋" w:hAnsi="仿宋" w:cs="Times New Roman" w:hint="eastAsia"/>
          <w:color w:val="000000"/>
          <w:sz w:val="30"/>
          <w:szCs w:val="30"/>
        </w:rPr>
        <w:t>号</w:t>
      </w:r>
      <w:r w:rsidR="00072BFC" w:rsidRPr="00AD4B18">
        <w:rPr>
          <w:rFonts w:ascii="仿宋" w:eastAsia="仿宋" w:hAnsi="仿宋" w:hint="eastAsia"/>
          <w:color w:val="000000"/>
          <w:sz w:val="30"/>
          <w:szCs w:val="30"/>
        </w:rPr>
        <w:t>）</w:t>
      </w:r>
      <w:r w:rsidRPr="00AD4B18">
        <w:rPr>
          <w:rFonts w:ascii="仿宋" w:eastAsia="仿宋" w:hAnsi="仿宋" w:hint="eastAsia"/>
          <w:color w:val="000000"/>
          <w:sz w:val="30"/>
          <w:szCs w:val="30"/>
        </w:rPr>
        <w:t>的规定，对本部门管理或使用经费进行绩效评价工作。绩效指标及评价方法的选定应科学合理，绩效评价报告应当依据充分、真实完整。</w:t>
      </w:r>
    </w:p>
    <w:p w:rsidR="005A0C5B" w:rsidRPr="00AD4B18" w:rsidRDefault="005A0C5B" w:rsidP="00AD4B18">
      <w:pPr>
        <w:spacing w:line="560" w:lineRule="exact"/>
        <w:ind w:firstLineChars="200" w:firstLine="602"/>
        <w:jc w:val="left"/>
        <w:rPr>
          <w:rFonts w:ascii="仿宋" w:eastAsia="仿宋" w:hAnsi="仿宋"/>
          <w:b/>
          <w:color w:val="000000"/>
          <w:sz w:val="30"/>
          <w:szCs w:val="30"/>
        </w:rPr>
      </w:pPr>
      <w:r w:rsidRPr="00AD4B18">
        <w:rPr>
          <w:rFonts w:ascii="仿宋" w:eastAsia="仿宋" w:hAnsi="仿宋" w:hint="eastAsia"/>
          <w:b/>
          <w:color w:val="000000"/>
          <w:sz w:val="30"/>
          <w:szCs w:val="30"/>
        </w:rPr>
        <w:t>三、编制方法</w:t>
      </w:r>
    </w:p>
    <w:p w:rsidR="00343AFC" w:rsidRPr="00AD4B18" w:rsidRDefault="00343AFC" w:rsidP="00AD4B18">
      <w:pPr>
        <w:widowControl/>
        <w:spacing w:line="560" w:lineRule="exact"/>
        <w:ind w:firstLineChars="200" w:firstLine="602"/>
        <w:rPr>
          <w:rFonts w:ascii="仿宋" w:eastAsia="仿宋" w:hAnsi="仿宋" w:cs="宋体"/>
          <w:b/>
          <w:color w:val="000000" w:themeColor="text1"/>
          <w:kern w:val="0"/>
          <w:sz w:val="30"/>
          <w:szCs w:val="30"/>
        </w:rPr>
      </w:pPr>
      <w:r w:rsidRPr="00AD4B18">
        <w:rPr>
          <w:rFonts w:ascii="仿宋" w:eastAsia="仿宋" w:hAnsi="仿宋" w:cs="宋体" w:hint="eastAsia"/>
          <w:b/>
          <w:color w:val="000000" w:themeColor="text1"/>
          <w:kern w:val="0"/>
          <w:sz w:val="30"/>
          <w:szCs w:val="30"/>
        </w:rPr>
        <w:t>（一）收入预算</w:t>
      </w:r>
    </w:p>
    <w:p w:rsidR="00343AFC" w:rsidRPr="00AD4B18" w:rsidRDefault="00343AFC" w:rsidP="00AD4B18">
      <w:pPr>
        <w:spacing w:line="560" w:lineRule="exact"/>
        <w:ind w:firstLineChars="200" w:firstLine="600"/>
        <w:jc w:val="left"/>
        <w:rPr>
          <w:rFonts w:ascii="仿宋" w:eastAsia="仿宋" w:hAnsi="仿宋"/>
          <w:color w:val="000000"/>
          <w:sz w:val="30"/>
          <w:szCs w:val="30"/>
        </w:rPr>
      </w:pPr>
      <w:r w:rsidRPr="00AD4B18">
        <w:rPr>
          <w:rFonts w:ascii="仿宋" w:eastAsia="仿宋" w:hAnsi="仿宋" w:hint="eastAsia"/>
          <w:color w:val="000000"/>
          <w:sz w:val="30"/>
          <w:szCs w:val="30"/>
        </w:rPr>
        <w:t>收入预算包括财政预算拨款收入、教育事业收入、考试考</w:t>
      </w:r>
      <w:proofErr w:type="gramStart"/>
      <w:r w:rsidRPr="00AD4B18">
        <w:rPr>
          <w:rFonts w:ascii="仿宋" w:eastAsia="仿宋" w:hAnsi="仿宋" w:hint="eastAsia"/>
          <w:color w:val="000000"/>
          <w:sz w:val="30"/>
          <w:szCs w:val="30"/>
        </w:rPr>
        <w:t>务</w:t>
      </w:r>
      <w:proofErr w:type="gramEnd"/>
      <w:r w:rsidRPr="00AD4B18">
        <w:rPr>
          <w:rFonts w:ascii="仿宋" w:eastAsia="仿宋" w:hAnsi="仿宋" w:hint="eastAsia"/>
          <w:color w:val="000000"/>
          <w:sz w:val="30"/>
          <w:szCs w:val="30"/>
        </w:rPr>
        <w:t>收入、培训收入、捐赠收入、其他收入（含资产出租、出借和处置收入）。根据收入汇总表（见附件1表）所列的栏目由相关部门填报，特别是资产归口管理部门，要准确测算国有资产出租出借和处置收入</w:t>
      </w:r>
      <w:r w:rsidR="009B421D" w:rsidRPr="00AD4B18">
        <w:rPr>
          <w:rFonts w:ascii="仿宋" w:eastAsia="仿宋" w:hAnsi="仿宋" w:hint="eastAsia"/>
          <w:color w:val="000000"/>
          <w:sz w:val="30"/>
          <w:szCs w:val="30"/>
        </w:rPr>
        <w:t>，</w:t>
      </w:r>
      <w:r w:rsidR="00F70775" w:rsidRPr="00AD4B18">
        <w:rPr>
          <w:rFonts w:ascii="仿宋" w:eastAsia="仿宋" w:hAnsi="仿宋" w:hint="eastAsia"/>
          <w:color w:val="000000"/>
          <w:sz w:val="30"/>
          <w:szCs w:val="30"/>
        </w:rPr>
        <w:t>若</w:t>
      </w:r>
      <w:r w:rsidRPr="00AD4B18">
        <w:rPr>
          <w:rFonts w:ascii="仿宋" w:eastAsia="仿宋" w:hAnsi="仿宋" w:hint="eastAsia"/>
          <w:color w:val="000000"/>
          <w:sz w:val="30"/>
          <w:szCs w:val="30"/>
        </w:rPr>
        <w:t>未填报</w:t>
      </w:r>
      <w:r w:rsidR="00F70775" w:rsidRPr="00AD4B18">
        <w:rPr>
          <w:rFonts w:ascii="仿宋" w:eastAsia="仿宋" w:hAnsi="仿宋" w:hint="eastAsia"/>
          <w:color w:val="000000"/>
          <w:sz w:val="30"/>
          <w:szCs w:val="30"/>
        </w:rPr>
        <w:t>该收入</w:t>
      </w:r>
      <w:r w:rsidRPr="00AD4B18">
        <w:rPr>
          <w:rFonts w:ascii="仿宋" w:eastAsia="仿宋" w:hAnsi="仿宋" w:hint="eastAsia"/>
          <w:color w:val="000000"/>
          <w:sz w:val="30"/>
          <w:szCs w:val="30"/>
        </w:rPr>
        <w:t>预算，</w:t>
      </w:r>
      <w:r w:rsidR="009B421D" w:rsidRPr="00AD4B18">
        <w:rPr>
          <w:rFonts w:ascii="仿宋" w:eastAsia="仿宋" w:hAnsi="仿宋" w:hint="eastAsia"/>
          <w:color w:val="000000"/>
          <w:sz w:val="30"/>
          <w:szCs w:val="30"/>
        </w:rPr>
        <w:t>2020年</w:t>
      </w:r>
      <w:r w:rsidRPr="00AD4B18">
        <w:rPr>
          <w:rFonts w:ascii="仿宋" w:eastAsia="仿宋" w:hAnsi="仿宋" w:hint="eastAsia"/>
          <w:color w:val="000000"/>
          <w:sz w:val="30"/>
          <w:szCs w:val="30"/>
        </w:rPr>
        <w:t>将</w:t>
      </w:r>
      <w:r w:rsidR="009B421D" w:rsidRPr="00AD4B18">
        <w:rPr>
          <w:rFonts w:ascii="仿宋" w:eastAsia="仿宋" w:hAnsi="仿宋" w:hint="eastAsia"/>
          <w:color w:val="000000"/>
          <w:sz w:val="30"/>
          <w:szCs w:val="30"/>
        </w:rPr>
        <w:t>不会</w:t>
      </w:r>
      <w:r w:rsidR="00F70775" w:rsidRPr="00AD4B18">
        <w:rPr>
          <w:rFonts w:ascii="仿宋" w:eastAsia="仿宋" w:hAnsi="仿宋" w:hint="eastAsia"/>
          <w:color w:val="000000"/>
          <w:sz w:val="30"/>
          <w:szCs w:val="30"/>
        </w:rPr>
        <w:t>安排相应的支出</w:t>
      </w:r>
      <w:r w:rsidRPr="00AD4B18">
        <w:rPr>
          <w:rFonts w:ascii="仿宋" w:eastAsia="仿宋" w:hAnsi="仿宋" w:hint="eastAsia"/>
          <w:color w:val="000000"/>
          <w:sz w:val="30"/>
          <w:szCs w:val="30"/>
        </w:rPr>
        <w:t>预算。</w:t>
      </w:r>
    </w:p>
    <w:p w:rsidR="00343AFC" w:rsidRPr="00AD4B18" w:rsidRDefault="00343AFC" w:rsidP="00AD4B18">
      <w:pPr>
        <w:widowControl/>
        <w:spacing w:line="560" w:lineRule="exact"/>
        <w:ind w:firstLineChars="200" w:firstLine="602"/>
        <w:rPr>
          <w:rFonts w:ascii="仿宋" w:eastAsia="仿宋" w:hAnsi="仿宋" w:cs="宋体"/>
          <w:b/>
          <w:color w:val="333333"/>
          <w:kern w:val="0"/>
          <w:sz w:val="30"/>
          <w:szCs w:val="30"/>
        </w:rPr>
      </w:pPr>
      <w:r w:rsidRPr="00AD4B18">
        <w:rPr>
          <w:rFonts w:ascii="仿宋" w:eastAsia="仿宋" w:hAnsi="仿宋" w:cs="宋体" w:hint="eastAsia"/>
          <w:b/>
          <w:color w:val="333333"/>
          <w:kern w:val="0"/>
          <w:sz w:val="30"/>
          <w:szCs w:val="30"/>
        </w:rPr>
        <w:t>（二）支出预算</w:t>
      </w:r>
    </w:p>
    <w:p w:rsidR="00343AFC" w:rsidRPr="00AD4B18" w:rsidRDefault="00343AFC" w:rsidP="00AD4B18">
      <w:pPr>
        <w:spacing w:line="560" w:lineRule="exact"/>
        <w:ind w:firstLineChars="200" w:firstLine="600"/>
        <w:jc w:val="left"/>
        <w:rPr>
          <w:rFonts w:ascii="仿宋" w:eastAsia="仿宋" w:hAnsi="仿宋"/>
          <w:color w:val="000000"/>
          <w:sz w:val="30"/>
          <w:szCs w:val="30"/>
        </w:rPr>
      </w:pPr>
      <w:r w:rsidRPr="00AD4B18">
        <w:rPr>
          <w:rFonts w:ascii="仿宋" w:eastAsia="仿宋" w:hAnsi="仿宋" w:hint="eastAsia"/>
          <w:color w:val="000000"/>
          <w:sz w:val="30"/>
          <w:szCs w:val="30"/>
        </w:rPr>
        <w:t>1、行政教辅部门编制：（1）要编制日常运行经费预算表（见</w:t>
      </w:r>
      <w:r w:rsidRPr="00AD4B18">
        <w:rPr>
          <w:rFonts w:ascii="仿宋" w:eastAsia="仿宋" w:hAnsi="仿宋" w:hint="eastAsia"/>
          <w:color w:val="000000"/>
          <w:sz w:val="30"/>
          <w:szCs w:val="30"/>
        </w:rPr>
        <w:lastRenderedPageBreak/>
        <w:t>附件2-3表）、项目支出预算表（附件</w:t>
      </w:r>
      <w:r w:rsidR="009A6E86" w:rsidRPr="00AD4B18">
        <w:rPr>
          <w:rFonts w:ascii="仿宋" w:eastAsia="仿宋" w:hAnsi="仿宋" w:hint="eastAsia"/>
          <w:color w:val="000000"/>
          <w:sz w:val="30"/>
          <w:szCs w:val="30"/>
        </w:rPr>
        <w:t>2-4</w:t>
      </w:r>
      <w:r w:rsidRPr="00AD4B18">
        <w:rPr>
          <w:rFonts w:ascii="仿宋" w:eastAsia="仿宋" w:hAnsi="仿宋" w:hint="eastAsia"/>
          <w:color w:val="000000"/>
          <w:sz w:val="30"/>
          <w:szCs w:val="30"/>
        </w:rPr>
        <w:t>表）；（2）涉及政府采购（货物、工程、服务）的政府采购表（附件3表）；（3）人事、财务、学生等部门还要填报涉及归口管理的预算表（附件2-1表、附件2-2表）。</w:t>
      </w:r>
    </w:p>
    <w:p w:rsidR="00343AFC" w:rsidRPr="00AD4B18" w:rsidRDefault="00343AFC" w:rsidP="00AD4B18">
      <w:pPr>
        <w:spacing w:line="560" w:lineRule="exact"/>
        <w:ind w:firstLineChars="200" w:firstLine="600"/>
        <w:jc w:val="left"/>
        <w:rPr>
          <w:rFonts w:ascii="仿宋" w:eastAsia="仿宋" w:hAnsi="仿宋"/>
          <w:color w:val="000000"/>
          <w:sz w:val="30"/>
          <w:szCs w:val="30"/>
        </w:rPr>
      </w:pPr>
      <w:r w:rsidRPr="00AD4B18">
        <w:rPr>
          <w:rFonts w:ascii="仿宋" w:eastAsia="仿宋" w:hAnsi="仿宋" w:hint="eastAsia"/>
          <w:color w:val="000000"/>
          <w:sz w:val="30"/>
          <w:szCs w:val="30"/>
        </w:rPr>
        <w:t>2、教学部门：（1）日常</w:t>
      </w:r>
      <w:r w:rsidR="0029229E" w:rsidRPr="00AD4B18">
        <w:rPr>
          <w:rFonts w:ascii="仿宋" w:eastAsia="仿宋" w:hAnsi="仿宋" w:hint="eastAsia"/>
          <w:color w:val="000000"/>
          <w:sz w:val="30"/>
          <w:szCs w:val="30"/>
        </w:rPr>
        <w:t>教学、实验、实习和学生活动等教学</w:t>
      </w:r>
      <w:r w:rsidRPr="00AD4B18">
        <w:rPr>
          <w:rFonts w:ascii="仿宋" w:eastAsia="仿宋" w:hAnsi="仿宋" w:hint="eastAsia"/>
          <w:color w:val="000000"/>
          <w:sz w:val="30"/>
          <w:szCs w:val="30"/>
        </w:rPr>
        <w:t>运行费</w:t>
      </w:r>
      <w:r w:rsidR="0029229E" w:rsidRPr="00AD4B18">
        <w:rPr>
          <w:rFonts w:ascii="仿宋" w:eastAsia="仿宋" w:hAnsi="仿宋" w:hint="eastAsia"/>
          <w:color w:val="000000"/>
          <w:sz w:val="30"/>
          <w:szCs w:val="30"/>
        </w:rPr>
        <w:t>按二级财务管理要求由学校</w:t>
      </w:r>
      <w:r w:rsidRPr="00AD4B18">
        <w:rPr>
          <w:rFonts w:ascii="仿宋" w:eastAsia="仿宋" w:hAnsi="仿宋" w:hint="eastAsia"/>
          <w:color w:val="000000"/>
          <w:sz w:val="30"/>
          <w:szCs w:val="30"/>
        </w:rPr>
        <w:t>统一编制下达包干</w:t>
      </w:r>
      <w:r w:rsidR="0029229E" w:rsidRPr="00AD4B18">
        <w:rPr>
          <w:rFonts w:ascii="仿宋" w:eastAsia="仿宋" w:hAnsi="仿宋" w:hint="eastAsia"/>
          <w:color w:val="000000"/>
          <w:sz w:val="30"/>
          <w:szCs w:val="30"/>
        </w:rPr>
        <w:t>使用</w:t>
      </w:r>
      <w:r w:rsidRPr="00AD4B18">
        <w:rPr>
          <w:rFonts w:ascii="仿宋" w:eastAsia="仿宋" w:hAnsi="仿宋" w:hint="eastAsia"/>
          <w:color w:val="000000"/>
          <w:sz w:val="30"/>
          <w:szCs w:val="30"/>
        </w:rPr>
        <w:t>，本次不再编制；（2）专项经费，</w:t>
      </w:r>
      <w:r w:rsidR="0029229E" w:rsidRPr="00AD4B18">
        <w:rPr>
          <w:rFonts w:ascii="仿宋" w:eastAsia="仿宋" w:hAnsi="仿宋" w:hint="eastAsia"/>
          <w:color w:val="000000"/>
          <w:sz w:val="30"/>
          <w:szCs w:val="30"/>
        </w:rPr>
        <w:t>由各系部提出申请，</w:t>
      </w:r>
      <w:r w:rsidRPr="00AD4B18">
        <w:rPr>
          <w:rFonts w:ascii="仿宋" w:eastAsia="仿宋" w:hAnsi="仿宋" w:hint="eastAsia"/>
          <w:color w:val="000000"/>
          <w:sz w:val="30"/>
          <w:szCs w:val="30"/>
        </w:rPr>
        <w:t>填报项目支出预算表（附件</w:t>
      </w:r>
      <w:r w:rsidR="009A6E86" w:rsidRPr="00AD4B18">
        <w:rPr>
          <w:rFonts w:ascii="仿宋" w:eastAsia="仿宋" w:hAnsi="仿宋" w:hint="eastAsia"/>
          <w:color w:val="000000"/>
          <w:sz w:val="30"/>
          <w:szCs w:val="30"/>
        </w:rPr>
        <w:t>2-4</w:t>
      </w:r>
      <w:r w:rsidRPr="00AD4B18">
        <w:rPr>
          <w:rFonts w:ascii="仿宋" w:eastAsia="仿宋" w:hAnsi="仿宋" w:hint="eastAsia"/>
          <w:color w:val="000000"/>
          <w:sz w:val="30"/>
          <w:szCs w:val="30"/>
        </w:rPr>
        <w:t>表）。</w:t>
      </w:r>
    </w:p>
    <w:p w:rsidR="00172E29" w:rsidRPr="00AD4B18" w:rsidRDefault="00343AFC" w:rsidP="00AD4B18">
      <w:pPr>
        <w:spacing w:line="560" w:lineRule="exact"/>
        <w:ind w:firstLineChars="200" w:firstLine="600"/>
        <w:jc w:val="left"/>
        <w:rPr>
          <w:rFonts w:ascii="仿宋" w:eastAsia="仿宋" w:hAnsi="仿宋"/>
          <w:color w:val="000000"/>
          <w:sz w:val="30"/>
          <w:szCs w:val="30"/>
        </w:rPr>
      </w:pPr>
      <w:r w:rsidRPr="00AD4B18">
        <w:rPr>
          <w:rFonts w:ascii="仿宋" w:eastAsia="仿宋" w:hAnsi="仿宋" w:hint="eastAsia"/>
          <w:color w:val="000000"/>
          <w:sz w:val="30"/>
          <w:szCs w:val="30"/>
        </w:rPr>
        <w:t>3、</w:t>
      </w:r>
      <w:r w:rsidR="00172E29" w:rsidRPr="00AD4B18">
        <w:rPr>
          <w:rFonts w:ascii="仿宋" w:eastAsia="仿宋" w:hAnsi="仿宋" w:hint="eastAsia"/>
          <w:color w:val="000000"/>
          <w:sz w:val="30"/>
          <w:szCs w:val="30"/>
        </w:rPr>
        <w:t>政府采购预算编制。严格执行市级政府采购预算管理要求，使用财政性资金采购市级政府集中采购目录以内或者采购限额标准以上的货物、工程和服务的，均应</w:t>
      </w:r>
      <w:proofErr w:type="gramStart"/>
      <w:r w:rsidR="00172E29" w:rsidRPr="00AD4B18">
        <w:rPr>
          <w:rFonts w:ascii="仿宋" w:eastAsia="仿宋" w:hAnsi="仿宋" w:hint="eastAsia"/>
          <w:color w:val="000000"/>
          <w:sz w:val="30"/>
          <w:szCs w:val="30"/>
        </w:rPr>
        <w:t>编政府</w:t>
      </w:r>
      <w:proofErr w:type="gramEnd"/>
      <w:r w:rsidR="00172E29" w:rsidRPr="00AD4B18">
        <w:rPr>
          <w:rFonts w:ascii="仿宋" w:eastAsia="仿宋" w:hAnsi="仿宋" w:hint="eastAsia"/>
          <w:color w:val="000000"/>
          <w:sz w:val="30"/>
          <w:szCs w:val="30"/>
        </w:rPr>
        <w:t>采购预算（包括采购项目的招标代理服务费、专家评审费</w:t>
      </w:r>
      <w:r w:rsidR="00547384" w:rsidRPr="00AD4B18">
        <w:rPr>
          <w:rFonts w:ascii="仿宋" w:eastAsia="仿宋" w:hAnsi="仿宋" w:hint="eastAsia"/>
          <w:color w:val="000000"/>
          <w:sz w:val="30"/>
          <w:szCs w:val="30"/>
        </w:rPr>
        <w:t>；详情请咨询后勤处</w:t>
      </w:r>
      <w:r w:rsidR="00172E29" w:rsidRPr="00AD4B18">
        <w:rPr>
          <w:rFonts w:ascii="仿宋" w:eastAsia="仿宋" w:hAnsi="仿宋" w:hint="eastAsia"/>
          <w:color w:val="000000"/>
          <w:sz w:val="30"/>
          <w:szCs w:val="30"/>
        </w:rPr>
        <w:t>）。</w:t>
      </w:r>
    </w:p>
    <w:p w:rsidR="00343AFC" w:rsidRPr="00AD4B18" w:rsidRDefault="00343AFC" w:rsidP="00AD4B18">
      <w:pPr>
        <w:spacing w:line="560" w:lineRule="exact"/>
        <w:ind w:firstLineChars="200" w:firstLine="600"/>
        <w:jc w:val="left"/>
        <w:rPr>
          <w:rFonts w:ascii="仿宋" w:eastAsia="仿宋" w:hAnsi="仿宋"/>
          <w:color w:val="000000"/>
          <w:sz w:val="30"/>
          <w:szCs w:val="30"/>
        </w:rPr>
      </w:pPr>
      <w:r w:rsidRPr="00AD4B18">
        <w:rPr>
          <w:rFonts w:ascii="仿宋" w:eastAsia="仿宋" w:hAnsi="仿宋" w:hint="eastAsia"/>
          <w:color w:val="000000"/>
          <w:sz w:val="30"/>
          <w:szCs w:val="30"/>
        </w:rPr>
        <w:t>各部门梳理经费支出内容，凡涉及政府采购的支出必须明确采购品目、采购方式等要素。力求编实、编准、编细，要按照政府采购目录和限额标准，按规定填报采购项目表（</w:t>
      </w:r>
      <w:r w:rsidR="00AA7E22" w:rsidRPr="00AD4B18">
        <w:rPr>
          <w:rFonts w:ascii="仿宋" w:eastAsia="仿宋" w:hAnsi="仿宋" w:hint="eastAsia"/>
          <w:color w:val="000000"/>
          <w:sz w:val="30"/>
          <w:szCs w:val="30"/>
        </w:rPr>
        <w:t>附件3-1表</w:t>
      </w:r>
      <w:r w:rsidRPr="00AD4B18">
        <w:rPr>
          <w:rFonts w:ascii="仿宋" w:eastAsia="仿宋" w:hAnsi="仿宋" w:hint="eastAsia"/>
          <w:color w:val="000000"/>
          <w:sz w:val="30"/>
          <w:szCs w:val="30"/>
        </w:rPr>
        <w:t>）。政府采购信息</w:t>
      </w:r>
      <w:r w:rsidR="00DE45D7" w:rsidRPr="00AD4B18">
        <w:rPr>
          <w:rFonts w:ascii="仿宋" w:eastAsia="仿宋" w:hAnsi="仿宋" w:hint="eastAsia"/>
          <w:color w:val="000000"/>
          <w:sz w:val="30"/>
          <w:szCs w:val="30"/>
        </w:rPr>
        <w:t>表，</w:t>
      </w:r>
      <w:r w:rsidR="00AA7E22" w:rsidRPr="00AD4B18">
        <w:rPr>
          <w:rFonts w:ascii="仿宋" w:eastAsia="仿宋" w:hAnsi="仿宋" w:hint="eastAsia"/>
          <w:color w:val="000000"/>
          <w:sz w:val="30"/>
          <w:szCs w:val="30"/>
        </w:rPr>
        <w:t>行政和教辅管理部门同时报一份到后勤处，教学部门同时报一份到实训中心，由实训中心转报后勤处。</w:t>
      </w:r>
      <w:r w:rsidRPr="00AD4B18">
        <w:rPr>
          <w:rFonts w:ascii="仿宋" w:eastAsia="仿宋" w:hAnsi="仿宋" w:hint="eastAsia"/>
          <w:color w:val="000000"/>
          <w:sz w:val="30"/>
          <w:szCs w:val="30"/>
        </w:rPr>
        <w:t>以便提前归集全院政府采购信息。否则，</w:t>
      </w:r>
      <w:r w:rsidR="00DE45D7" w:rsidRPr="00AD4B18">
        <w:rPr>
          <w:rFonts w:ascii="仿宋" w:eastAsia="仿宋" w:hAnsi="仿宋" w:hint="eastAsia"/>
          <w:color w:val="000000"/>
          <w:sz w:val="30"/>
          <w:szCs w:val="30"/>
        </w:rPr>
        <w:t>2020</w:t>
      </w:r>
      <w:r w:rsidRPr="00AD4B18">
        <w:rPr>
          <w:rFonts w:ascii="仿宋" w:eastAsia="仿宋" w:hAnsi="仿宋" w:hint="eastAsia"/>
          <w:color w:val="000000"/>
          <w:sz w:val="30"/>
          <w:szCs w:val="30"/>
        </w:rPr>
        <w:t>年将无法办理采购手续。</w:t>
      </w:r>
    </w:p>
    <w:p w:rsidR="006701C9" w:rsidRPr="00AD4B18" w:rsidRDefault="006701C9" w:rsidP="00AD4B18">
      <w:pPr>
        <w:spacing w:line="560" w:lineRule="exact"/>
        <w:ind w:firstLineChars="200" w:firstLine="602"/>
        <w:jc w:val="left"/>
        <w:rPr>
          <w:rFonts w:ascii="仿宋" w:eastAsia="仿宋" w:hAnsi="仿宋"/>
          <w:b/>
          <w:color w:val="000000"/>
          <w:sz w:val="30"/>
          <w:szCs w:val="30"/>
        </w:rPr>
      </w:pPr>
      <w:r w:rsidRPr="00AD4B18">
        <w:rPr>
          <w:rFonts w:ascii="仿宋" w:eastAsia="仿宋" w:hAnsi="仿宋" w:hint="eastAsia"/>
          <w:b/>
          <w:color w:val="000000"/>
          <w:sz w:val="30"/>
          <w:szCs w:val="30"/>
        </w:rPr>
        <w:t>（三）2019年结余结转项目</w:t>
      </w:r>
    </w:p>
    <w:p w:rsidR="006701C9" w:rsidRPr="00AD4B18" w:rsidRDefault="00DE1F6C" w:rsidP="00AD4B18">
      <w:pPr>
        <w:spacing w:line="560" w:lineRule="exact"/>
        <w:ind w:firstLineChars="200" w:firstLine="600"/>
        <w:jc w:val="left"/>
        <w:rPr>
          <w:rFonts w:ascii="仿宋" w:eastAsia="仿宋" w:hAnsi="仿宋"/>
          <w:color w:val="000000"/>
          <w:sz w:val="30"/>
          <w:szCs w:val="30"/>
        </w:rPr>
      </w:pPr>
      <w:r w:rsidRPr="00AD4B18">
        <w:rPr>
          <w:rFonts w:ascii="仿宋" w:eastAsia="仿宋" w:hAnsi="仿宋" w:hint="eastAsia"/>
          <w:color w:val="000000"/>
          <w:sz w:val="30"/>
          <w:szCs w:val="30"/>
        </w:rPr>
        <w:t>相关部门要加大项目资金使用进度。2020年上级将加大对单位结转资金统筹力度，对不足两年的结转资金，也可按规定统筹用于其他急需领域。</w:t>
      </w:r>
      <w:r w:rsidR="00FF48B2" w:rsidRPr="00AD4B18">
        <w:rPr>
          <w:rFonts w:ascii="仿宋" w:eastAsia="仿宋" w:hAnsi="仿宋" w:hint="eastAsia"/>
          <w:color w:val="000000"/>
          <w:sz w:val="30"/>
          <w:szCs w:val="30"/>
        </w:rPr>
        <w:t>为此，请有项目资金的部门，2019年无法完成，要结转2020年</w:t>
      </w:r>
      <w:r w:rsidR="00E61C48" w:rsidRPr="00AD4B18">
        <w:rPr>
          <w:rFonts w:ascii="仿宋" w:eastAsia="仿宋" w:hAnsi="仿宋" w:hint="eastAsia"/>
          <w:color w:val="000000"/>
          <w:sz w:val="30"/>
          <w:szCs w:val="30"/>
        </w:rPr>
        <w:t>继续</w:t>
      </w:r>
      <w:r w:rsidR="00FF48B2" w:rsidRPr="00AD4B18">
        <w:rPr>
          <w:rFonts w:ascii="仿宋" w:eastAsia="仿宋" w:hAnsi="仿宋" w:hint="eastAsia"/>
          <w:color w:val="000000"/>
          <w:sz w:val="30"/>
          <w:szCs w:val="30"/>
        </w:rPr>
        <w:t>使用的</w:t>
      </w:r>
      <w:r w:rsidR="00341421" w:rsidRPr="00AD4B18">
        <w:rPr>
          <w:rFonts w:ascii="仿宋" w:eastAsia="仿宋" w:hAnsi="仿宋" w:hint="eastAsia"/>
          <w:color w:val="000000"/>
          <w:sz w:val="30"/>
          <w:szCs w:val="30"/>
        </w:rPr>
        <w:t>项目应编入本</w:t>
      </w:r>
      <w:r w:rsidR="00DF3EDF" w:rsidRPr="00AD4B18">
        <w:rPr>
          <w:rFonts w:ascii="仿宋" w:eastAsia="仿宋" w:hAnsi="仿宋" w:hint="eastAsia"/>
          <w:color w:val="000000"/>
          <w:sz w:val="30"/>
          <w:szCs w:val="30"/>
        </w:rPr>
        <w:t>次项目</w:t>
      </w:r>
      <w:r w:rsidR="00341421" w:rsidRPr="00AD4B18">
        <w:rPr>
          <w:rFonts w:ascii="仿宋" w:eastAsia="仿宋" w:hAnsi="仿宋" w:hint="eastAsia"/>
          <w:color w:val="000000"/>
          <w:sz w:val="30"/>
          <w:szCs w:val="30"/>
        </w:rPr>
        <w:t>预算</w:t>
      </w:r>
      <w:r w:rsidR="00ED3C2A" w:rsidRPr="00AD4B18">
        <w:rPr>
          <w:rFonts w:ascii="仿宋" w:eastAsia="仿宋" w:hAnsi="仿宋" w:hint="eastAsia"/>
          <w:color w:val="000000"/>
          <w:sz w:val="30"/>
          <w:szCs w:val="30"/>
        </w:rPr>
        <w:t>；2019年</w:t>
      </w:r>
      <w:r w:rsidR="006A70FD" w:rsidRPr="00AD4B18">
        <w:rPr>
          <w:rFonts w:ascii="仿宋" w:eastAsia="仿宋" w:hAnsi="仿宋" w:hint="eastAsia"/>
          <w:color w:val="000000"/>
          <w:sz w:val="30"/>
          <w:szCs w:val="30"/>
        </w:rPr>
        <w:t>学校</w:t>
      </w:r>
      <w:r w:rsidR="00ED3C2A" w:rsidRPr="00AD4B18">
        <w:rPr>
          <w:rFonts w:ascii="仿宋" w:eastAsia="仿宋" w:hAnsi="仿宋" w:hint="eastAsia"/>
          <w:color w:val="000000"/>
          <w:sz w:val="30"/>
          <w:szCs w:val="30"/>
        </w:rPr>
        <w:t>未安排预算</w:t>
      </w:r>
      <w:r w:rsidR="006A70FD" w:rsidRPr="00AD4B18">
        <w:rPr>
          <w:rFonts w:ascii="仿宋" w:eastAsia="仿宋" w:hAnsi="仿宋" w:hint="eastAsia"/>
          <w:color w:val="000000"/>
          <w:sz w:val="30"/>
          <w:szCs w:val="30"/>
        </w:rPr>
        <w:t>，各部门根据领导指示或规定安排支出</w:t>
      </w:r>
      <w:r w:rsidR="006A70FD" w:rsidRPr="00AD4B18">
        <w:rPr>
          <w:rFonts w:ascii="仿宋" w:eastAsia="仿宋" w:hAnsi="仿宋" w:hint="eastAsia"/>
          <w:color w:val="000000"/>
          <w:sz w:val="30"/>
          <w:szCs w:val="30"/>
        </w:rPr>
        <w:lastRenderedPageBreak/>
        <w:t>的，也应编入本</w:t>
      </w:r>
      <w:r w:rsidR="00DF3EDF" w:rsidRPr="00AD4B18">
        <w:rPr>
          <w:rFonts w:ascii="仿宋" w:eastAsia="仿宋" w:hAnsi="仿宋" w:hint="eastAsia"/>
          <w:color w:val="000000"/>
          <w:sz w:val="30"/>
          <w:szCs w:val="30"/>
        </w:rPr>
        <w:t>次项目</w:t>
      </w:r>
      <w:r w:rsidR="006A70FD" w:rsidRPr="00AD4B18">
        <w:rPr>
          <w:rFonts w:ascii="仿宋" w:eastAsia="仿宋" w:hAnsi="仿宋" w:hint="eastAsia"/>
          <w:color w:val="000000"/>
          <w:sz w:val="30"/>
          <w:szCs w:val="30"/>
        </w:rPr>
        <w:t>预算</w:t>
      </w:r>
      <w:r w:rsidR="00AD4B18" w:rsidRPr="00AD4B18">
        <w:rPr>
          <w:rFonts w:ascii="仿宋" w:eastAsia="仿宋" w:hAnsi="仿宋" w:hint="eastAsia"/>
          <w:color w:val="000000"/>
          <w:sz w:val="30"/>
          <w:szCs w:val="30"/>
        </w:rPr>
        <w:t>。</w:t>
      </w:r>
    </w:p>
    <w:p w:rsidR="00711A41" w:rsidRPr="00AD4B18" w:rsidRDefault="006701C9" w:rsidP="00AD4B18">
      <w:pPr>
        <w:spacing w:line="560" w:lineRule="exact"/>
        <w:ind w:firstLineChars="200" w:firstLine="602"/>
        <w:jc w:val="left"/>
        <w:rPr>
          <w:rFonts w:ascii="仿宋" w:eastAsia="仿宋" w:hAnsi="仿宋"/>
          <w:b/>
          <w:color w:val="000000"/>
          <w:sz w:val="30"/>
          <w:szCs w:val="30"/>
        </w:rPr>
      </w:pPr>
      <w:r w:rsidRPr="00AD4B18">
        <w:rPr>
          <w:rFonts w:ascii="仿宋" w:eastAsia="仿宋" w:hAnsi="仿宋" w:hint="eastAsia"/>
          <w:b/>
          <w:color w:val="000000"/>
          <w:sz w:val="30"/>
          <w:szCs w:val="30"/>
        </w:rPr>
        <w:t>（四</w:t>
      </w:r>
      <w:r w:rsidR="00711A41" w:rsidRPr="00AD4B18">
        <w:rPr>
          <w:rFonts w:ascii="仿宋" w:eastAsia="仿宋" w:hAnsi="仿宋" w:hint="eastAsia"/>
          <w:b/>
          <w:color w:val="000000"/>
          <w:sz w:val="30"/>
          <w:szCs w:val="30"/>
        </w:rPr>
        <w:t>）绩效评价申报</w:t>
      </w:r>
    </w:p>
    <w:p w:rsidR="00711A41" w:rsidRPr="00AD4B18" w:rsidRDefault="00711A41" w:rsidP="00AD4B18">
      <w:pPr>
        <w:spacing w:line="560" w:lineRule="exact"/>
        <w:ind w:firstLineChars="200" w:firstLine="600"/>
        <w:jc w:val="left"/>
        <w:rPr>
          <w:rFonts w:ascii="仿宋" w:eastAsia="仿宋" w:hAnsi="仿宋"/>
          <w:color w:val="000000"/>
          <w:sz w:val="30"/>
          <w:szCs w:val="30"/>
        </w:rPr>
      </w:pPr>
      <w:r w:rsidRPr="00AD4B18">
        <w:rPr>
          <w:rFonts w:ascii="仿宋" w:eastAsia="仿宋" w:hAnsi="仿宋" w:hint="eastAsia"/>
          <w:color w:val="000000"/>
          <w:sz w:val="30"/>
          <w:szCs w:val="30"/>
        </w:rPr>
        <w:t>1、部门整体支出绩效目标申报表；各部门在编制完本部门的收入支出预算后，均应根据部门特点，编制本部门的整体支出绩效目标申报表。</w:t>
      </w:r>
    </w:p>
    <w:p w:rsidR="00711A41" w:rsidRPr="00AD4B18" w:rsidRDefault="00711A41" w:rsidP="00AD4B18">
      <w:pPr>
        <w:spacing w:line="560" w:lineRule="exact"/>
        <w:ind w:firstLineChars="200" w:firstLine="600"/>
        <w:jc w:val="left"/>
        <w:rPr>
          <w:rFonts w:ascii="仿宋" w:eastAsia="仿宋" w:hAnsi="仿宋"/>
          <w:color w:val="000000"/>
          <w:sz w:val="30"/>
          <w:szCs w:val="30"/>
        </w:rPr>
      </w:pPr>
      <w:r w:rsidRPr="00AD4B18">
        <w:rPr>
          <w:rFonts w:ascii="仿宋" w:eastAsia="仿宋" w:hAnsi="仿宋" w:hint="eastAsia"/>
          <w:color w:val="000000"/>
          <w:sz w:val="30"/>
          <w:szCs w:val="30"/>
        </w:rPr>
        <w:t>2、项目支出绩效目标申报表；各部门在编制完本部门的收入支出预算后，对单笔项目金额为5万元（含）以上的项目编制项目支出绩效目标申报表。</w:t>
      </w:r>
    </w:p>
    <w:p w:rsidR="00DE45D7" w:rsidRPr="00AD4B18" w:rsidRDefault="00711A41" w:rsidP="00AD4B18">
      <w:pPr>
        <w:spacing w:line="560" w:lineRule="exact"/>
        <w:ind w:firstLineChars="200" w:firstLine="602"/>
        <w:jc w:val="left"/>
        <w:rPr>
          <w:rFonts w:ascii="仿宋" w:eastAsia="仿宋" w:hAnsi="仿宋"/>
          <w:b/>
          <w:color w:val="000000"/>
          <w:sz w:val="30"/>
          <w:szCs w:val="30"/>
        </w:rPr>
      </w:pPr>
      <w:r w:rsidRPr="00AD4B18">
        <w:rPr>
          <w:rFonts w:ascii="仿宋" w:eastAsia="仿宋" w:hAnsi="仿宋" w:hint="eastAsia"/>
          <w:b/>
          <w:color w:val="000000"/>
          <w:sz w:val="30"/>
          <w:szCs w:val="30"/>
        </w:rPr>
        <w:t>(</w:t>
      </w:r>
      <w:r w:rsidR="006701C9" w:rsidRPr="00AD4B18">
        <w:rPr>
          <w:rFonts w:ascii="仿宋" w:eastAsia="仿宋" w:hAnsi="仿宋" w:hint="eastAsia"/>
          <w:b/>
          <w:color w:val="000000"/>
          <w:sz w:val="30"/>
          <w:szCs w:val="30"/>
        </w:rPr>
        <w:t>五</w:t>
      </w:r>
      <w:r w:rsidRPr="00AD4B18">
        <w:rPr>
          <w:rFonts w:ascii="仿宋" w:eastAsia="仿宋" w:hAnsi="仿宋" w:hint="eastAsia"/>
          <w:b/>
          <w:color w:val="000000"/>
          <w:sz w:val="30"/>
          <w:szCs w:val="30"/>
        </w:rPr>
        <w:t>)</w:t>
      </w:r>
      <w:r w:rsidR="00DE45D7" w:rsidRPr="00AD4B18">
        <w:rPr>
          <w:rFonts w:ascii="仿宋" w:eastAsia="仿宋" w:hAnsi="仿宋" w:hint="eastAsia"/>
          <w:b/>
          <w:color w:val="000000"/>
          <w:sz w:val="30"/>
          <w:szCs w:val="30"/>
        </w:rPr>
        <w:t>、基础信息表填报</w:t>
      </w:r>
    </w:p>
    <w:p w:rsidR="00DE45D7" w:rsidRPr="00AD4B18" w:rsidRDefault="00DE45D7" w:rsidP="00AD4B18">
      <w:pPr>
        <w:spacing w:line="560" w:lineRule="exact"/>
        <w:ind w:firstLineChars="200" w:firstLine="600"/>
        <w:jc w:val="left"/>
        <w:rPr>
          <w:rFonts w:ascii="仿宋" w:eastAsia="仿宋" w:hAnsi="仿宋"/>
          <w:color w:val="000000"/>
          <w:sz w:val="30"/>
          <w:szCs w:val="30"/>
        </w:rPr>
      </w:pPr>
      <w:r w:rsidRPr="00AD4B18">
        <w:rPr>
          <w:rFonts w:ascii="仿宋" w:eastAsia="仿宋" w:hAnsi="仿宋" w:hint="eastAsia"/>
          <w:color w:val="000000"/>
          <w:sz w:val="30"/>
          <w:szCs w:val="30"/>
        </w:rPr>
        <w:t>为了完成预算编制任务，按上级要求，要完成各种基础信息表和预算编审表，现分工如下：</w:t>
      </w:r>
    </w:p>
    <w:p w:rsidR="00DE45D7" w:rsidRPr="00AD4B18" w:rsidRDefault="00DE45D7" w:rsidP="00AD4B18">
      <w:pPr>
        <w:spacing w:line="560" w:lineRule="exact"/>
        <w:ind w:firstLineChars="200" w:firstLine="600"/>
        <w:jc w:val="left"/>
        <w:rPr>
          <w:rFonts w:ascii="仿宋" w:eastAsia="仿宋" w:hAnsi="仿宋"/>
          <w:color w:val="000000"/>
          <w:sz w:val="30"/>
          <w:szCs w:val="30"/>
        </w:rPr>
      </w:pPr>
      <w:r w:rsidRPr="00AD4B18">
        <w:rPr>
          <w:rFonts w:ascii="仿宋" w:eastAsia="仿宋" w:hAnsi="仿宋" w:hint="eastAsia"/>
          <w:color w:val="000000"/>
          <w:sz w:val="30"/>
          <w:szCs w:val="30"/>
        </w:rPr>
        <w:t>1、人事处负责人员信息表。包括其他事业单位在职人员情况表，事业单位离退休人员情况表，遗属人员情况表。</w:t>
      </w:r>
    </w:p>
    <w:p w:rsidR="00DE45D7" w:rsidRPr="00AD4B18" w:rsidRDefault="00DE45D7" w:rsidP="00AD4B18">
      <w:pPr>
        <w:spacing w:line="560" w:lineRule="exact"/>
        <w:ind w:firstLineChars="200" w:firstLine="600"/>
        <w:jc w:val="left"/>
        <w:rPr>
          <w:rFonts w:ascii="仿宋" w:eastAsia="仿宋" w:hAnsi="仿宋"/>
          <w:color w:val="000000"/>
          <w:sz w:val="30"/>
          <w:szCs w:val="30"/>
        </w:rPr>
      </w:pPr>
      <w:r w:rsidRPr="00AD4B18">
        <w:rPr>
          <w:rFonts w:ascii="仿宋" w:eastAsia="仿宋" w:hAnsi="仿宋" w:hint="eastAsia"/>
          <w:color w:val="000000"/>
          <w:sz w:val="30"/>
          <w:szCs w:val="30"/>
        </w:rPr>
        <w:t>2、教务处负责学生人员基本情况表。包括学生基础信息情况表，分专业类别学生人数统计表。</w:t>
      </w:r>
    </w:p>
    <w:p w:rsidR="00DE45D7" w:rsidRPr="00AD4B18" w:rsidRDefault="00DE45D7" w:rsidP="00AD4B18">
      <w:pPr>
        <w:spacing w:line="560" w:lineRule="exact"/>
        <w:ind w:firstLineChars="200" w:firstLine="600"/>
        <w:jc w:val="left"/>
        <w:rPr>
          <w:rFonts w:ascii="仿宋" w:eastAsia="仿宋" w:hAnsi="仿宋"/>
          <w:color w:val="000000"/>
          <w:sz w:val="30"/>
          <w:szCs w:val="30"/>
        </w:rPr>
      </w:pPr>
      <w:r w:rsidRPr="00AD4B18">
        <w:rPr>
          <w:rFonts w:ascii="仿宋" w:eastAsia="仿宋" w:hAnsi="仿宋" w:hint="eastAsia"/>
          <w:color w:val="000000"/>
          <w:sz w:val="30"/>
          <w:szCs w:val="30"/>
        </w:rPr>
        <w:t>3、办公室负责三</w:t>
      </w:r>
      <w:proofErr w:type="gramStart"/>
      <w:r w:rsidRPr="00AD4B18">
        <w:rPr>
          <w:rFonts w:ascii="仿宋" w:eastAsia="仿宋" w:hAnsi="仿宋" w:hint="eastAsia"/>
          <w:color w:val="000000"/>
          <w:sz w:val="30"/>
          <w:szCs w:val="30"/>
        </w:rPr>
        <w:t>公经费</w:t>
      </w:r>
      <w:proofErr w:type="gramEnd"/>
      <w:r w:rsidRPr="00AD4B18">
        <w:rPr>
          <w:rFonts w:ascii="仿宋" w:eastAsia="仿宋" w:hAnsi="仿宋" w:hint="eastAsia"/>
          <w:color w:val="000000"/>
          <w:sz w:val="30"/>
          <w:szCs w:val="30"/>
        </w:rPr>
        <w:t>和车辆信息表。包括交通机动车(船)情况表，20</w:t>
      </w:r>
      <w:r w:rsidR="00437BE6" w:rsidRPr="00AD4B18">
        <w:rPr>
          <w:rFonts w:ascii="仿宋" w:eastAsia="仿宋" w:hAnsi="仿宋" w:hint="eastAsia"/>
          <w:color w:val="000000"/>
          <w:sz w:val="30"/>
          <w:szCs w:val="30"/>
        </w:rPr>
        <w:t>20</w:t>
      </w:r>
      <w:r w:rsidRPr="00AD4B18">
        <w:rPr>
          <w:rFonts w:ascii="仿宋" w:eastAsia="仿宋" w:hAnsi="仿宋" w:hint="eastAsia"/>
          <w:color w:val="000000"/>
          <w:sz w:val="30"/>
          <w:szCs w:val="30"/>
        </w:rPr>
        <w:t>年出国（境）任务计划及经费预算情况表，20</w:t>
      </w:r>
      <w:r w:rsidR="00437BE6" w:rsidRPr="00AD4B18">
        <w:rPr>
          <w:rFonts w:ascii="仿宋" w:eastAsia="仿宋" w:hAnsi="仿宋" w:hint="eastAsia"/>
          <w:color w:val="000000"/>
          <w:sz w:val="30"/>
          <w:szCs w:val="30"/>
        </w:rPr>
        <w:t>20</w:t>
      </w:r>
      <w:r w:rsidRPr="00AD4B18">
        <w:rPr>
          <w:rFonts w:ascii="仿宋" w:eastAsia="仿宋" w:hAnsi="仿宋" w:hint="eastAsia"/>
          <w:color w:val="000000"/>
          <w:sz w:val="30"/>
          <w:szCs w:val="30"/>
        </w:rPr>
        <w:t>年三</w:t>
      </w:r>
      <w:proofErr w:type="gramStart"/>
      <w:r w:rsidRPr="00AD4B18">
        <w:rPr>
          <w:rFonts w:ascii="仿宋" w:eastAsia="仿宋" w:hAnsi="仿宋" w:hint="eastAsia"/>
          <w:color w:val="000000"/>
          <w:sz w:val="30"/>
          <w:szCs w:val="30"/>
        </w:rPr>
        <w:t>公经费</w:t>
      </w:r>
      <w:proofErr w:type="gramEnd"/>
      <w:r w:rsidRPr="00AD4B18">
        <w:rPr>
          <w:rFonts w:ascii="仿宋" w:eastAsia="仿宋" w:hAnsi="仿宋" w:hint="eastAsia"/>
          <w:color w:val="000000"/>
          <w:sz w:val="30"/>
          <w:szCs w:val="30"/>
        </w:rPr>
        <w:t>预算表。</w:t>
      </w:r>
    </w:p>
    <w:p w:rsidR="00DE45D7" w:rsidRPr="00AD4B18" w:rsidRDefault="00DE45D7" w:rsidP="00AD4B18">
      <w:pPr>
        <w:spacing w:line="560" w:lineRule="exact"/>
        <w:ind w:firstLineChars="200" w:firstLine="600"/>
        <w:jc w:val="left"/>
        <w:rPr>
          <w:rFonts w:ascii="仿宋" w:eastAsia="仿宋" w:hAnsi="仿宋"/>
          <w:color w:val="000000"/>
          <w:sz w:val="30"/>
          <w:szCs w:val="30"/>
        </w:rPr>
      </w:pPr>
      <w:r w:rsidRPr="00AD4B18">
        <w:rPr>
          <w:rFonts w:ascii="仿宋" w:eastAsia="仿宋" w:hAnsi="仿宋" w:hint="eastAsia"/>
          <w:color w:val="000000"/>
          <w:sz w:val="30"/>
          <w:szCs w:val="30"/>
        </w:rPr>
        <w:t>4、后勤管理处负责资产情况表。包括房屋建筑物情况表，其他资产情况表和政府采购表。</w:t>
      </w:r>
    </w:p>
    <w:p w:rsidR="00DE45D7" w:rsidRPr="00AD4B18" w:rsidRDefault="00DE45D7" w:rsidP="00AD4B18">
      <w:pPr>
        <w:spacing w:line="560" w:lineRule="exact"/>
        <w:ind w:firstLineChars="200" w:firstLine="600"/>
        <w:jc w:val="left"/>
        <w:rPr>
          <w:rFonts w:ascii="仿宋" w:eastAsia="仿宋" w:hAnsi="仿宋"/>
          <w:color w:val="000000"/>
          <w:sz w:val="30"/>
          <w:szCs w:val="30"/>
        </w:rPr>
      </w:pPr>
      <w:r w:rsidRPr="00AD4B18">
        <w:rPr>
          <w:rFonts w:ascii="仿宋" w:eastAsia="仿宋" w:hAnsi="仿宋" w:hint="eastAsia"/>
          <w:color w:val="000000"/>
          <w:sz w:val="30"/>
          <w:szCs w:val="30"/>
        </w:rPr>
        <w:t>5、财务</w:t>
      </w:r>
      <w:r w:rsidR="00711A41" w:rsidRPr="00AD4B18">
        <w:rPr>
          <w:rFonts w:ascii="仿宋" w:eastAsia="仿宋" w:hAnsi="仿宋" w:hint="eastAsia"/>
          <w:color w:val="000000"/>
          <w:sz w:val="30"/>
          <w:szCs w:val="30"/>
        </w:rPr>
        <w:t>科</w:t>
      </w:r>
      <w:r w:rsidRPr="00AD4B18">
        <w:rPr>
          <w:rFonts w:ascii="仿宋" w:eastAsia="仿宋" w:hAnsi="仿宋" w:hint="eastAsia"/>
          <w:color w:val="000000"/>
          <w:sz w:val="30"/>
          <w:szCs w:val="30"/>
        </w:rPr>
        <w:t>会同有关部门填制报表。包括单位人员经费基本情况表，</w:t>
      </w:r>
      <w:r w:rsidR="00711A41" w:rsidRPr="00AD4B18">
        <w:rPr>
          <w:rFonts w:ascii="仿宋" w:eastAsia="仿宋" w:hAnsi="仿宋" w:hint="eastAsia"/>
          <w:color w:val="000000"/>
          <w:sz w:val="30"/>
          <w:szCs w:val="30"/>
        </w:rPr>
        <w:t>2019</w:t>
      </w:r>
      <w:r w:rsidRPr="00AD4B18">
        <w:rPr>
          <w:rFonts w:ascii="仿宋" w:eastAsia="仿宋" w:hAnsi="仿宋" w:hint="eastAsia"/>
          <w:color w:val="000000"/>
          <w:sz w:val="30"/>
          <w:szCs w:val="30"/>
        </w:rPr>
        <w:t>年出国（境）任务及经费执行情况表，</w:t>
      </w:r>
      <w:r w:rsidR="00711A41" w:rsidRPr="00AD4B18">
        <w:rPr>
          <w:rFonts w:ascii="仿宋" w:eastAsia="仿宋" w:hAnsi="仿宋" w:hint="eastAsia"/>
          <w:color w:val="000000"/>
          <w:sz w:val="30"/>
          <w:szCs w:val="30"/>
        </w:rPr>
        <w:t>2019</w:t>
      </w:r>
      <w:r w:rsidRPr="00AD4B18">
        <w:rPr>
          <w:rFonts w:ascii="仿宋" w:eastAsia="仿宋" w:hAnsi="仿宋" w:hint="eastAsia"/>
          <w:color w:val="000000"/>
          <w:sz w:val="30"/>
          <w:szCs w:val="30"/>
        </w:rPr>
        <w:t>年三</w:t>
      </w:r>
      <w:proofErr w:type="gramStart"/>
      <w:r w:rsidRPr="00AD4B18">
        <w:rPr>
          <w:rFonts w:ascii="仿宋" w:eastAsia="仿宋" w:hAnsi="仿宋" w:hint="eastAsia"/>
          <w:color w:val="000000"/>
          <w:sz w:val="30"/>
          <w:szCs w:val="30"/>
        </w:rPr>
        <w:t>公经费</w:t>
      </w:r>
      <w:proofErr w:type="gramEnd"/>
      <w:r w:rsidRPr="00AD4B18">
        <w:rPr>
          <w:rFonts w:ascii="仿宋" w:eastAsia="仿宋" w:hAnsi="仿宋" w:hint="eastAsia"/>
          <w:color w:val="000000"/>
          <w:sz w:val="30"/>
          <w:szCs w:val="30"/>
        </w:rPr>
        <w:t>执行情况表，</w:t>
      </w:r>
      <w:r w:rsidR="00711A41" w:rsidRPr="00AD4B18">
        <w:rPr>
          <w:rFonts w:ascii="仿宋" w:eastAsia="仿宋" w:hAnsi="仿宋" w:hint="eastAsia"/>
          <w:color w:val="000000"/>
          <w:sz w:val="30"/>
          <w:szCs w:val="30"/>
        </w:rPr>
        <w:t>2020-2022</w:t>
      </w:r>
      <w:r w:rsidRPr="00AD4B18">
        <w:rPr>
          <w:rFonts w:ascii="仿宋" w:eastAsia="仿宋" w:hAnsi="仿宋" w:hint="eastAsia"/>
          <w:color w:val="000000"/>
          <w:sz w:val="30"/>
          <w:szCs w:val="30"/>
        </w:rPr>
        <w:t>年部门项目支出规划录入表，单位结余结转情况，20</w:t>
      </w:r>
      <w:r w:rsidR="00575D1A" w:rsidRPr="00AD4B18">
        <w:rPr>
          <w:rFonts w:ascii="仿宋" w:eastAsia="仿宋" w:hAnsi="仿宋" w:hint="eastAsia"/>
          <w:color w:val="000000"/>
          <w:sz w:val="30"/>
          <w:szCs w:val="30"/>
        </w:rPr>
        <w:t>20</w:t>
      </w:r>
      <w:r w:rsidRPr="00AD4B18">
        <w:rPr>
          <w:rFonts w:ascii="仿宋" w:eastAsia="仿宋" w:hAnsi="仿宋" w:hint="eastAsia"/>
          <w:color w:val="000000"/>
          <w:sz w:val="30"/>
          <w:szCs w:val="30"/>
        </w:rPr>
        <w:t>单位收入计划分析表，20</w:t>
      </w:r>
      <w:r w:rsidR="00575D1A" w:rsidRPr="00AD4B18">
        <w:rPr>
          <w:rFonts w:ascii="仿宋" w:eastAsia="仿宋" w:hAnsi="仿宋" w:hint="eastAsia"/>
          <w:color w:val="000000"/>
          <w:sz w:val="30"/>
          <w:szCs w:val="30"/>
        </w:rPr>
        <w:t>20</w:t>
      </w:r>
      <w:r w:rsidRPr="00AD4B18">
        <w:rPr>
          <w:rFonts w:ascii="仿宋" w:eastAsia="仿宋" w:hAnsi="仿宋" w:hint="eastAsia"/>
          <w:color w:val="000000"/>
          <w:sz w:val="30"/>
          <w:szCs w:val="30"/>
        </w:rPr>
        <w:t>支出项目录</w:t>
      </w:r>
      <w:r w:rsidRPr="00AD4B18">
        <w:rPr>
          <w:rFonts w:ascii="仿宋" w:eastAsia="仿宋" w:hAnsi="仿宋" w:hint="eastAsia"/>
          <w:color w:val="000000"/>
          <w:sz w:val="30"/>
          <w:szCs w:val="30"/>
        </w:rPr>
        <w:lastRenderedPageBreak/>
        <w:t>入表。</w:t>
      </w:r>
    </w:p>
    <w:p w:rsidR="005F4658" w:rsidRPr="00AD4B18" w:rsidRDefault="005F4658" w:rsidP="00AD4B18">
      <w:pPr>
        <w:spacing w:line="560" w:lineRule="exact"/>
        <w:ind w:firstLineChars="200" w:firstLine="602"/>
        <w:jc w:val="left"/>
        <w:rPr>
          <w:rFonts w:ascii="仿宋" w:eastAsia="仿宋" w:hAnsi="仿宋"/>
          <w:b/>
          <w:color w:val="000000"/>
          <w:sz w:val="30"/>
          <w:szCs w:val="30"/>
        </w:rPr>
      </w:pPr>
      <w:r w:rsidRPr="00AD4B18">
        <w:rPr>
          <w:rFonts w:ascii="仿宋" w:eastAsia="仿宋" w:hAnsi="仿宋" w:hint="eastAsia"/>
          <w:b/>
          <w:color w:val="000000"/>
          <w:sz w:val="30"/>
          <w:szCs w:val="30"/>
        </w:rPr>
        <w:t>四、预算申报时间及其方式</w:t>
      </w:r>
    </w:p>
    <w:p w:rsidR="00B67742" w:rsidRPr="00AD4B18" w:rsidRDefault="00B67742" w:rsidP="00AD4B18">
      <w:pPr>
        <w:spacing w:line="560" w:lineRule="exact"/>
        <w:ind w:firstLineChars="200" w:firstLine="600"/>
        <w:jc w:val="left"/>
        <w:rPr>
          <w:rFonts w:ascii="仿宋" w:eastAsia="仿宋" w:hAnsi="仿宋"/>
          <w:color w:val="000000"/>
          <w:sz w:val="30"/>
          <w:szCs w:val="30"/>
        </w:rPr>
      </w:pPr>
      <w:r w:rsidRPr="00AD4B18">
        <w:rPr>
          <w:rFonts w:ascii="仿宋" w:eastAsia="仿宋" w:hAnsi="仿宋" w:hint="eastAsia"/>
          <w:color w:val="000000"/>
          <w:sz w:val="30"/>
          <w:szCs w:val="30"/>
        </w:rPr>
        <w:t>1、预算基础数据以2019年10月为基数。</w:t>
      </w:r>
    </w:p>
    <w:p w:rsidR="00B67742" w:rsidRPr="00AD4B18" w:rsidRDefault="00B67742" w:rsidP="00AD4B18">
      <w:pPr>
        <w:spacing w:line="560" w:lineRule="exact"/>
        <w:ind w:firstLineChars="200" w:firstLine="600"/>
        <w:jc w:val="left"/>
        <w:rPr>
          <w:rFonts w:ascii="仿宋" w:eastAsia="仿宋" w:hAnsi="仿宋"/>
          <w:color w:val="000000"/>
          <w:sz w:val="30"/>
          <w:szCs w:val="30"/>
        </w:rPr>
      </w:pPr>
      <w:r w:rsidRPr="00AD4B18">
        <w:rPr>
          <w:rFonts w:ascii="仿宋" w:eastAsia="仿宋" w:hAnsi="仿宋" w:hint="eastAsia"/>
          <w:color w:val="000000"/>
          <w:sz w:val="30"/>
          <w:szCs w:val="30"/>
        </w:rPr>
        <w:t>2、编报预算通知及相关表格通过部门负责人</w:t>
      </w:r>
      <w:proofErr w:type="gramStart"/>
      <w:r w:rsidRPr="00AD4B18">
        <w:rPr>
          <w:rFonts w:ascii="仿宋" w:eastAsia="仿宋" w:hAnsi="仿宋" w:hint="eastAsia"/>
          <w:color w:val="000000"/>
          <w:sz w:val="30"/>
          <w:szCs w:val="30"/>
        </w:rPr>
        <w:t>微信群</w:t>
      </w:r>
      <w:proofErr w:type="gramEnd"/>
      <w:r w:rsidRPr="00AD4B18">
        <w:rPr>
          <w:rFonts w:ascii="仿宋" w:eastAsia="仿宋" w:hAnsi="仿宋" w:hint="eastAsia"/>
          <w:color w:val="000000"/>
          <w:sz w:val="30"/>
          <w:szCs w:val="30"/>
        </w:rPr>
        <w:t>发送给各位负责人，也可以从财务科网页下载。</w:t>
      </w:r>
    </w:p>
    <w:p w:rsidR="00B67742" w:rsidRPr="00AD4B18" w:rsidRDefault="00B67742" w:rsidP="00AD4B18">
      <w:pPr>
        <w:spacing w:line="560" w:lineRule="exact"/>
        <w:ind w:firstLineChars="200" w:firstLine="600"/>
        <w:jc w:val="left"/>
        <w:rPr>
          <w:rFonts w:ascii="仿宋" w:eastAsia="仿宋" w:hAnsi="仿宋"/>
          <w:color w:val="000000"/>
          <w:sz w:val="30"/>
          <w:szCs w:val="30"/>
        </w:rPr>
      </w:pPr>
      <w:r w:rsidRPr="00AD4B18">
        <w:rPr>
          <w:rFonts w:ascii="仿宋" w:eastAsia="仿宋" w:hAnsi="仿宋" w:hint="eastAsia"/>
          <w:color w:val="000000"/>
          <w:sz w:val="30"/>
          <w:szCs w:val="30"/>
        </w:rPr>
        <w:t>3、各部门填写的2020年预算申报表须同时报送纸质报表和电子文档，电子文档上传财务预决算邮箱（nzyyzs@163.com</w:t>
      </w:r>
      <w:r w:rsidRPr="00AD4B18">
        <w:rPr>
          <w:rFonts w:ascii="仿宋" w:eastAsia="仿宋" w:hAnsi="仿宋"/>
          <w:color w:val="000000"/>
          <w:sz w:val="30"/>
          <w:szCs w:val="30"/>
        </w:rPr>
        <w:t>）</w:t>
      </w:r>
      <w:r w:rsidRPr="00AD4B18">
        <w:rPr>
          <w:rFonts w:ascii="仿宋" w:eastAsia="仿宋" w:hAnsi="仿宋" w:hint="eastAsia"/>
          <w:color w:val="000000"/>
          <w:sz w:val="30"/>
          <w:szCs w:val="30"/>
        </w:rPr>
        <w:t>。各部门纸质报表和编制说明，一律用A4纸打印，由分管校领导、部门负责人签字并加盖部门公章交财务部门存档备查。</w:t>
      </w:r>
    </w:p>
    <w:p w:rsidR="005F4658" w:rsidRPr="00AD4B18" w:rsidRDefault="00414CDD" w:rsidP="00AD4B18">
      <w:pPr>
        <w:spacing w:line="560" w:lineRule="exact"/>
        <w:ind w:firstLineChars="200" w:firstLine="600"/>
        <w:jc w:val="left"/>
        <w:rPr>
          <w:rFonts w:ascii="仿宋" w:eastAsia="仿宋" w:hAnsi="仿宋"/>
          <w:color w:val="000000"/>
          <w:sz w:val="30"/>
          <w:szCs w:val="30"/>
        </w:rPr>
      </w:pPr>
      <w:r w:rsidRPr="00AD4B18">
        <w:rPr>
          <w:rFonts w:ascii="仿宋" w:eastAsia="仿宋" w:hAnsi="仿宋" w:hint="eastAsia"/>
          <w:color w:val="000000"/>
          <w:sz w:val="30"/>
          <w:szCs w:val="30"/>
        </w:rPr>
        <w:t>4</w:t>
      </w:r>
      <w:r w:rsidR="005F4658" w:rsidRPr="00AD4B18">
        <w:rPr>
          <w:rFonts w:ascii="仿宋" w:eastAsia="仿宋" w:hAnsi="仿宋" w:hint="eastAsia"/>
          <w:color w:val="000000"/>
          <w:sz w:val="30"/>
          <w:szCs w:val="30"/>
        </w:rPr>
        <w:t>、请各部门最好指定一名经费管理联系人，方便经费管理工作事项沟通。</w:t>
      </w:r>
    </w:p>
    <w:p w:rsidR="005F4658" w:rsidRPr="00AD4B18" w:rsidRDefault="00414CDD" w:rsidP="00AD4B18">
      <w:pPr>
        <w:spacing w:line="560" w:lineRule="exact"/>
        <w:ind w:firstLineChars="200" w:firstLine="600"/>
        <w:jc w:val="left"/>
        <w:rPr>
          <w:rFonts w:ascii="仿宋" w:eastAsia="仿宋" w:hAnsi="仿宋"/>
          <w:color w:val="000000"/>
          <w:sz w:val="30"/>
          <w:szCs w:val="30"/>
        </w:rPr>
      </w:pPr>
      <w:r w:rsidRPr="00AD4B18">
        <w:rPr>
          <w:rFonts w:ascii="仿宋" w:eastAsia="仿宋" w:hAnsi="仿宋" w:hint="eastAsia"/>
          <w:color w:val="000000"/>
          <w:sz w:val="30"/>
          <w:szCs w:val="30"/>
        </w:rPr>
        <w:t>5</w:t>
      </w:r>
      <w:r w:rsidR="005F4658" w:rsidRPr="00AD4B18">
        <w:rPr>
          <w:rFonts w:ascii="仿宋" w:eastAsia="仿宋" w:hAnsi="仿宋" w:hint="eastAsia"/>
          <w:color w:val="000000"/>
          <w:sz w:val="30"/>
          <w:szCs w:val="30"/>
        </w:rPr>
        <w:t>、财务科预算编制联系人：陈子文，电话：8986357。</w:t>
      </w:r>
    </w:p>
    <w:p w:rsidR="005F4658" w:rsidRDefault="00414CDD" w:rsidP="00AD4B18">
      <w:pPr>
        <w:spacing w:line="560" w:lineRule="exact"/>
        <w:ind w:firstLineChars="200" w:firstLine="600"/>
        <w:jc w:val="left"/>
        <w:rPr>
          <w:rFonts w:ascii="仿宋" w:eastAsia="仿宋" w:hAnsi="仿宋" w:hint="eastAsia"/>
          <w:color w:val="000000"/>
          <w:sz w:val="30"/>
          <w:szCs w:val="30"/>
        </w:rPr>
      </w:pPr>
      <w:r w:rsidRPr="00AD4B18">
        <w:rPr>
          <w:rFonts w:ascii="仿宋" w:eastAsia="仿宋" w:hAnsi="仿宋" w:hint="eastAsia"/>
          <w:color w:val="000000"/>
          <w:sz w:val="30"/>
          <w:szCs w:val="30"/>
        </w:rPr>
        <w:t>6</w:t>
      </w:r>
      <w:r w:rsidR="005F4658" w:rsidRPr="00AD4B18">
        <w:rPr>
          <w:rFonts w:ascii="仿宋" w:eastAsia="仿宋" w:hAnsi="仿宋" w:hint="eastAsia"/>
          <w:color w:val="000000"/>
          <w:sz w:val="30"/>
          <w:szCs w:val="30"/>
        </w:rPr>
        <w:t>、未尽事项或有疑问请加入</w:t>
      </w:r>
      <w:r w:rsidR="00F4630C" w:rsidRPr="00AD4B18">
        <w:rPr>
          <w:rFonts w:ascii="仿宋" w:eastAsia="仿宋" w:hAnsi="仿宋" w:hint="eastAsia"/>
          <w:color w:val="000000"/>
          <w:sz w:val="30"/>
          <w:szCs w:val="30"/>
        </w:rPr>
        <w:t>“宁职院</w:t>
      </w:r>
      <w:r w:rsidR="008E0580" w:rsidRPr="00AD4B18">
        <w:rPr>
          <w:rFonts w:ascii="仿宋" w:eastAsia="仿宋" w:hAnsi="仿宋" w:hint="eastAsia"/>
          <w:color w:val="000000"/>
          <w:sz w:val="30"/>
          <w:szCs w:val="30"/>
        </w:rPr>
        <w:t>财务</w:t>
      </w:r>
      <w:r w:rsidRPr="00AD4B18">
        <w:rPr>
          <w:rFonts w:ascii="仿宋" w:eastAsia="仿宋" w:hAnsi="仿宋" w:hint="eastAsia"/>
          <w:color w:val="000000"/>
          <w:sz w:val="30"/>
          <w:szCs w:val="30"/>
        </w:rPr>
        <w:t>服</w:t>
      </w:r>
      <w:r w:rsidR="008E0580" w:rsidRPr="00AD4B18">
        <w:rPr>
          <w:rFonts w:ascii="仿宋" w:eastAsia="仿宋" w:hAnsi="仿宋" w:hint="eastAsia"/>
          <w:color w:val="000000"/>
          <w:sz w:val="30"/>
          <w:szCs w:val="30"/>
        </w:rPr>
        <w:t>务微信</w:t>
      </w:r>
      <w:r w:rsidRPr="00AD4B18">
        <w:rPr>
          <w:rFonts w:ascii="仿宋" w:eastAsia="仿宋" w:hAnsi="仿宋" w:hint="eastAsia"/>
          <w:color w:val="000000"/>
          <w:sz w:val="30"/>
          <w:szCs w:val="30"/>
        </w:rPr>
        <w:t>群</w:t>
      </w:r>
      <w:r w:rsidR="00F4630C" w:rsidRPr="00AD4B18">
        <w:rPr>
          <w:rFonts w:ascii="仿宋" w:eastAsia="仿宋" w:hAnsi="仿宋" w:hint="eastAsia"/>
          <w:color w:val="000000"/>
          <w:sz w:val="30"/>
          <w:szCs w:val="30"/>
        </w:rPr>
        <w:t>”</w:t>
      </w:r>
      <w:r w:rsidR="005F4658" w:rsidRPr="00AD4B18">
        <w:rPr>
          <w:rFonts w:ascii="仿宋" w:eastAsia="仿宋" w:hAnsi="仿宋" w:hint="eastAsia"/>
          <w:color w:val="000000"/>
          <w:sz w:val="30"/>
          <w:szCs w:val="30"/>
        </w:rPr>
        <w:t>交流</w:t>
      </w:r>
      <w:r w:rsidRPr="00AD4B18">
        <w:rPr>
          <w:rFonts w:ascii="仿宋" w:eastAsia="仿宋" w:hAnsi="仿宋" w:hint="eastAsia"/>
          <w:color w:val="000000"/>
          <w:sz w:val="30"/>
          <w:szCs w:val="30"/>
        </w:rPr>
        <w:t>。</w:t>
      </w:r>
    </w:p>
    <w:p w:rsidR="009830D7" w:rsidRPr="00AD4B18" w:rsidRDefault="009830D7" w:rsidP="00AD4B18">
      <w:pPr>
        <w:spacing w:line="560" w:lineRule="exact"/>
        <w:ind w:firstLineChars="200" w:firstLine="600"/>
        <w:jc w:val="left"/>
        <w:rPr>
          <w:rFonts w:ascii="仿宋" w:eastAsia="仿宋" w:hAnsi="仿宋"/>
          <w:color w:val="000000"/>
          <w:sz w:val="30"/>
          <w:szCs w:val="30"/>
        </w:rPr>
      </w:pPr>
      <w:r w:rsidRPr="00AD4B18">
        <w:rPr>
          <w:rFonts w:ascii="仿宋" w:eastAsia="仿宋" w:hAnsi="仿宋" w:hint="eastAsia"/>
          <w:color w:val="000000"/>
          <w:sz w:val="30"/>
          <w:szCs w:val="30"/>
        </w:rPr>
        <w:t>附件</w:t>
      </w:r>
      <w:r>
        <w:rPr>
          <w:rFonts w:ascii="仿宋" w:eastAsia="仿宋" w:hAnsi="仿宋" w:hint="eastAsia"/>
          <w:color w:val="000000"/>
          <w:sz w:val="30"/>
          <w:szCs w:val="30"/>
        </w:rPr>
        <w:t>：</w:t>
      </w:r>
    </w:p>
    <w:p w:rsidR="005F4658" w:rsidRPr="00AD4B18" w:rsidRDefault="005F4658" w:rsidP="00AD4B18">
      <w:pPr>
        <w:spacing w:line="560" w:lineRule="exact"/>
        <w:ind w:firstLineChars="200" w:firstLine="600"/>
        <w:jc w:val="left"/>
        <w:rPr>
          <w:rFonts w:ascii="仿宋" w:eastAsia="仿宋" w:hAnsi="仿宋"/>
          <w:color w:val="000000"/>
          <w:sz w:val="30"/>
          <w:szCs w:val="30"/>
        </w:rPr>
      </w:pPr>
      <w:r w:rsidRPr="00AD4B18">
        <w:rPr>
          <w:rFonts w:ascii="仿宋" w:eastAsia="仿宋" w:hAnsi="仿宋" w:hint="eastAsia"/>
          <w:color w:val="000000"/>
          <w:sz w:val="30"/>
          <w:szCs w:val="30"/>
        </w:rPr>
        <w:t>附件1：收入预算表（</w:t>
      </w:r>
      <w:r w:rsidR="00AD4B18">
        <w:rPr>
          <w:rFonts w:ascii="仿宋" w:eastAsia="仿宋" w:hAnsi="仿宋" w:hint="eastAsia"/>
          <w:color w:val="000000"/>
          <w:sz w:val="30"/>
          <w:szCs w:val="30"/>
        </w:rPr>
        <w:t>有收入</w:t>
      </w:r>
      <w:r w:rsidR="009A6E86" w:rsidRPr="00AD4B18">
        <w:rPr>
          <w:rFonts w:ascii="仿宋" w:eastAsia="仿宋" w:hAnsi="仿宋" w:hint="eastAsia"/>
          <w:color w:val="000000"/>
          <w:sz w:val="30"/>
          <w:szCs w:val="30"/>
        </w:rPr>
        <w:t>的部门填报</w:t>
      </w:r>
      <w:r w:rsidRPr="00AD4B18">
        <w:rPr>
          <w:rFonts w:ascii="仿宋" w:eastAsia="仿宋" w:hAnsi="仿宋" w:hint="eastAsia"/>
          <w:color w:val="000000"/>
          <w:sz w:val="30"/>
          <w:szCs w:val="30"/>
        </w:rPr>
        <w:t>）</w:t>
      </w:r>
    </w:p>
    <w:p w:rsidR="005F4658" w:rsidRPr="00AD4B18" w:rsidRDefault="005F4658" w:rsidP="00AD4B18">
      <w:pPr>
        <w:spacing w:line="560" w:lineRule="exact"/>
        <w:ind w:firstLineChars="200" w:firstLine="600"/>
        <w:jc w:val="left"/>
        <w:rPr>
          <w:rFonts w:ascii="仿宋" w:eastAsia="仿宋" w:hAnsi="仿宋"/>
          <w:color w:val="000000"/>
          <w:sz w:val="30"/>
          <w:szCs w:val="30"/>
        </w:rPr>
      </w:pPr>
      <w:r w:rsidRPr="00AD4B18">
        <w:rPr>
          <w:rFonts w:ascii="仿宋" w:eastAsia="仿宋" w:hAnsi="仿宋" w:hint="eastAsia"/>
          <w:color w:val="000000"/>
          <w:sz w:val="30"/>
          <w:szCs w:val="30"/>
        </w:rPr>
        <w:t>附件2-1：人员支出预算表（人事处与财务</w:t>
      </w:r>
      <w:r w:rsidR="00AA3981" w:rsidRPr="00AD4B18">
        <w:rPr>
          <w:rFonts w:ascii="仿宋" w:eastAsia="仿宋" w:hAnsi="仿宋" w:hint="eastAsia"/>
          <w:color w:val="000000"/>
          <w:sz w:val="30"/>
          <w:szCs w:val="30"/>
        </w:rPr>
        <w:t>等</w:t>
      </w:r>
      <w:r w:rsidRPr="00AD4B18">
        <w:rPr>
          <w:rFonts w:ascii="仿宋" w:eastAsia="仿宋" w:hAnsi="仿宋" w:hint="eastAsia"/>
          <w:color w:val="000000"/>
          <w:sz w:val="30"/>
          <w:szCs w:val="30"/>
        </w:rPr>
        <w:t>填报）</w:t>
      </w:r>
    </w:p>
    <w:p w:rsidR="005F4658" w:rsidRPr="00AD4B18" w:rsidRDefault="005F4658" w:rsidP="00AD4B18">
      <w:pPr>
        <w:spacing w:line="560" w:lineRule="exact"/>
        <w:ind w:firstLineChars="200" w:firstLine="600"/>
        <w:jc w:val="left"/>
        <w:rPr>
          <w:rFonts w:ascii="仿宋" w:eastAsia="仿宋" w:hAnsi="仿宋"/>
          <w:color w:val="000000"/>
          <w:sz w:val="30"/>
          <w:szCs w:val="30"/>
        </w:rPr>
      </w:pPr>
      <w:r w:rsidRPr="00AD4B18">
        <w:rPr>
          <w:rFonts w:ascii="仿宋" w:eastAsia="仿宋" w:hAnsi="仿宋" w:hint="eastAsia"/>
          <w:color w:val="000000"/>
          <w:sz w:val="30"/>
          <w:szCs w:val="30"/>
        </w:rPr>
        <w:t>附件2-2：学生奖助勤补预算支出表（学生处</w:t>
      </w:r>
      <w:r w:rsidR="00AA3981" w:rsidRPr="00AD4B18">
        <w:rPr>
          <w:rFonts w:ascii="仿宋" w:eastAsia="仿宋" w:hAnsi="仿宋" w:hint="eastAsia"/>
          <w:color w:val="000000"/>
          <w:sz w:val="30"/>
          <w:szCs w:val="30"/>
        </w:rPr>
        <w:t>等</w:t>
      </w:r>
      <w:r w:rsidRPr="00AD4B18">
        <w:rPr>
          <w:rFonts w:ascii="仿宋" w:eastAsia="仿宋" w:hAnsi="仿宋" w:hint="eastAsia"/>
          <w:color w:val="000000"/>
          <w:sz w:val="30"/>
          <w:szCs w:val="30"/>
        </w:rPr>
        <w:t>填报）</w:t>
      </w:r>
    </w:p>
    <w:p w:rsidR="005F4658" w:rsidRPr="00AD4B18" w:rsidRDefault="005F4658" w:rsidP="00AD4B18">
      <w:pPr>
        <w:spacing w:line="560" w:lineRule="exact"/>
        <w:ind w:firstLineChars="200" w:firstLine="600"/>
        <w:jc w:val="left"/>
        <w:rPr>
          <w:rFonts w:ascii="仿宋" w:eastAsia="仿宋" w:hAnsi="仿宋"/>
          <w:color w:val="000000"/>
          <w:sz w:val="30"/>
          <w:szCs w:val="30"/>
        </w:rPr>
      </w:pPr>
      <w:r w:rsidRPr="00AD4B18">
        <w:rPr>
          <w:rFonts w:ascii="仿宋" w:eastAsia="仿宋" w:hAnsi="仿宋" w:hint="eastAsia"/>
          <w:color w:val="000000"/>
          <w:sz w:val="30"/>
          <w:szCs w:val="30"/>
        </w:rPr>
        <w:t>附件2-3：日常运行经费预算表（行政、教辅部门填报）</w:t>
      </w:r>
    </w:p>
    <w:p w:rsidR="005F4658" w:rsidRPr="00AD4B18" w:rsidRDefault="005F4658" w:rsidP="00AD4B18">
      <w:pPr>
        <w:spacing w:line="560" w:lineRule="exact"/>
        <w:ind w:firstLineChars="200" w:firstLine="600"/>
        <w:jc w:val="left"/>
        <w:rPr>
          <w:rFonts w:ascii="仿宋" w:eastAsia="仿宋" w:hAnsi="仿宋"/>
          <w:color w:val="000000"/>
          <w:sz w:val="30"/>
          <w:szCs w:val="30"/>
        </w:rPr>
      </w:pPr>
      <w:r w:rsidRPr="00AD4B18">
        <w:rPr>
          <w:rFonts w:ascii="仿宋" w:eastAsia="仿宋" w:hAnsi="仿宋" w:hint="eastAsia"/>
          <w:color w:val="000000"/>
          <w:sz w:val="30"/>
          <w:szCs w:val="30"/>
        </w:rPr>
        <w:t>附件2-</w:t>
      </w:r>
      <w:r w:rsidR="009A6E86" w:rsidRPr="00AD4B18">
        <w:rPr>
          <w:rFonts w:ascii="仿宋" w:eastAsia="仿宋" w:hAnsi="仿宋" w:hint="eastAsia"/>
          <w:color w:val="000000"/>
          <w:sz w:val="30"/>
          <w:szCs w:val="30"/>
        </w:rPr>
        <w:t>4</w:t>
      </w:r>
      <w:r w:rsidRPr="00AD4B18">
        <w:rPr>
          <w:rFonts w:ascii="仿宋" w:eastAsia="仿宋" w:hAnsi="仿宋" w:hint="eastAsia"/>
          <w:color w:val="000000"/>
          <w:sz w:val="30"/>
          <w:szCs w:val="30"/>
        </w:rPr>
        <w:t>：项目支出预算表（各部门填报）</w:t>
      </w:r>
    </w:p>
    <w:p w:rsidR="005F4658" w:rsidRDefault="005F4658" w:rsidP="00AD4B18">
      <w:pPr>
        <w:spacing w:line="560" w:lineRule="exact"/>
        <w:ind w:firstLineChars="200" w:firstLine="600"/>
        <w:jc w:val="left"/>
        <w:rPr>
          <w:rFonts w:ascii="仿宋" w:eastAsia="仿宋" w:hAnsi="仿宋"/>
          <w:color w:val="000000"/>
          <w:sz w:val="30"/>
          <w:szCs w:val="30"/>
        </w:rPr>
      </w:pPr>
      <w:r w:rsidRPr="00AD4B18">
        <w:rPr>
          <w:rFonts w:ascii="仿宋" w:eastAsia="仿宋" w:hAnsi="仿宋" w:hint="eastAsia"/>
          <w:color w:val="000000"/>
          <w:sz w:val="30"/>
          <w:szCs w:val="30"/>
        </w:rPr>
        <w:t>附件3：政府采购表（涉及</w:t>
      </w:r>
      <w:r w:rsidR="00F4630C" w:rsidRPr="00AD4B18">
        <w:rPr>
          <w:rFonts w:ascii="仿宋" w:eastAsia="仿宋" w:hAnsi="仿宋" w:hint="eastAsia"/>
          <w:color w:val="000000"/>
          <w:sz w:val="30"/>
          <w:szCs w:val="30"/>
        </w:rPr>
        <w:t>的</w:t>
      </w:r>
      <w:r w:rsidRPr="00AD4B18">
        <w:rPr>
          <w:rFonts w:ascii="仿宋" w:eastAsia="仿宋" w:hAnsi="仿宋" w:hint="eastAsia"/>
          <w:color w:val="000000"/>
          <w:sz w:val="30"/>
          <w:szCs w:val="30"/>
        </w:rPr>
        <w:t>部门填报）</w:t>
      </w:r>
    </w:p>
    <w:p w:rsidR="00AD4B18" w:rsidRPr="00AD4B18" w:rsidRDefault="00AD4B18" w:rsidP="00AD4B18">
      <w:pPr>
        <w:spacing w:line="560" w:lineRule="exact"/>
        <w:ind w:firstLineChars="200" w:firstLine="600"/>
        <w:jc w:val="left"/>
        <w:rPr>
          <w:rFonts w:ascii="仿宋" w:eastAsia="仿宋" w:hAnsi="仿宋"/>
          <w:color w:val="000000"/>
          <w:sz w:val="30"/>
          <w:szCs w:val="30"/>
        </w:rPr>
      </w:pPr>
    </w:p>
    <w:p w:rsidR="00687571" w:rsidRPr="00AD4B18" w:rsidRDefault="00687571" w:rsidP="00AD4B18">
      <w:pPr>
        <w:pStyle w:val="a5"/>
        <w:shd w:val="clear" w:color="auto" w:fill="FFFFFF"/>
        <w:spacing w:before="0" w:beforeAutospacing="0" w:after="0" w:afterAutospacing="0" w:line="560" w:lineRule="exact"/>
        <w:jc w:val="right"/>
        <w:rPr>
          <w:rFonts w:ascii="仿宋" w:eastAsia="仿宋" w:hAnsi="仿宋"/>
          <w:color w:val="333333"/>
          <w:sz w:val="30"/>
          <w:szCs w:val="30"/>
        </w:rPr>
      </w:pPr>
      <w:r w:rsidRPr="00AD4B18">
        <w:rPr>
          <w:rFonts w:ascii="仿宋" w:eastAsia="仿宋" w:hAnsi="仿宋" w:hint="eastAsia"/>
          <w:color w:val="333333"/>
          <w:sz w:val="30"/>
          <w:szCs w:val="30"/>
        </w:rPr>
        <w:t>宁德职业技术学院</w:t>
      </w:r>
    </w:p>
    <w:p w:rsidR="00D83EF3" w:rsidRDefault="00687571" w:rsidP="00AD4B18">
      <w:pPr>
        <w:pStyle w:val="a5"/>
        <w:shd w:val="clear" w:color="auto" w:fill="FFFFFF"/>
        <w:spacing w:before="0" w:beforeAutospacing="0" w:after="0" w:afterAutospacing="0" w:line="560" w:lineRule="exact"/>
        <w:jc w:val="right"/>
        <w:rPr>
          <w:rFonts w:ascii="仿宋" w:eastAsia="仿宋" w:hAnsi="仿宋"/>
          <w:color w:val="000000"/>
          <w:sz w:val="30"/>
          <w:szCs w:val="30"/>
        </w:rPr>
      </w:pPr>
      <w:r w:rsidRPr="00AD4B18">
        <w:rPr>
          <w:rFonts w:ascii="仿宋" w:eastAsia="仿宋" w:hAnsi="仿宋" w:hint="eastAsia"/>
          <w:color w:val="333333"/>
          <w:sz w:val="30"/>
          <w:szCs w:val="30"/>
        </w:rPr>
        <w:t>2019年</w:t>
      </w:r>
      <w:r w:rsidR="00012D13">
        <w:rPr>
          <w:rFonts w:ascii="仿宋" w:eastAsia="仿宋" w:hAnsi="仿宋" w:hint="eastAsia"/>
          <w:color w:val="333333"/>
          <w:sz w:val="30"/>
          <w:szCs w:val="30"/>
        </w:rPr>
        <w:t>9</w:t>
      </w:r>
      <w:r w:rsidRPr="00AD4B18">
        <w:rPr>
          <w:rFonts w:ascii="仿宋" w:eastAsia="仿宋" w:hAnsi="仿宋" w:hint="eastAsia"/>
          <w:color w:val="333333"/>
          <w:sz w:val="30"/>
          <w:szCs w:val="30"/>
        </w:rPr>
        <w:t>月</w:t>
      </w:r>
      <w:r w:rsidR="00012D13">
        <w:rPr>
          <w:rFonts w:ascii="仿宋" w:eastAsia="仿宋" w:hAnsi="仿宋" w:hint="eastAsia"/>
          <w:color w:val="333333"/>
          <w:sz w:val="30"/>
          <w:szCs w:val="30"/>
        </w:rPr>
        <w:t>30</w:t>
      </w:r>
      <w:r w:rsidRPr="00AD4B18">
        <w:rPr>
          <w:rFonts w:ascii="仿宋" w:eastAsia="仿宋" w:hAnsi="仿宋" w:hint="eastAsia"/>
          <w:color w:val="333333"/>
          <w:sz w:val="30"/>
          <w:szCs w:val="30"/>
        </w:rPr>
        <w:t>日</w:t>
      </w:r>
    </w:p>
    <w:sectPr w:rsidR="00D83EF3" w:rsidSect="000617C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DB7" w:rsidRDefault="00223DB7" w:rsidP="005A0C5B">
      <w:r>
        <w:separator/>
      </w:r>
    </w:p>
  </w:endnote>
  <w:endnote w:type="continuationSeparator" w:id="0">
    <w:p w:rsidR="00223DB7" w:rsidRDefault="00223DB7" w:rsidP="005A0C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0419"/>
      <w:docPartObj>
        <w:docPartGallery w:val="Page Numbers (Bottom of Page)"/>
        <w:docPartUnique/>
      </w:docPartObj>
    </w:sdtPr>
    <w:sdtEndPr>
      <w:rPr>
        <w:rFonts w:ascii="宋体" w:eastAsia="宋体" w:hAnsi="宋体"/>
        <w:sz w:val="28"/>
        <w:szCs w:val="28"/>
      </w:rPr>
    </w:sdtEndPr>
    <w:sdtContent>
      <w:p w:rsidR="00FD7FB8" w:rsidRPr="00FD7FB8" w:rsidRDefault="001B79BA">
        <w:pPr>
          <w:pStyle w:val="a4"/>
          <w:jc w:val="center"/>
          <w:rPr>
            <w:rFonts w:ascii="宋体" w:eastAsia="宋体" w:hAnsi="宋体"/>
            <w:sz w:val="28"/>
            <w:szCs w:val="28"/>
          </w:rPr>
        </w:pPr>
        <w:r w:rsidRPr="00FD7FB8">
          <w:rPr>
            <w:rFonts w:ascii="宋体" w:eastAsia="宋体" w:hAnsi="宋体"/>
            <w:sz w:val="28"/>
            <w:szCs w:val="28"/>
          </w:rPr>
          <w:fldChar w:fldCharType="begin"/>
        </w:r>
        <w:r w:rsidR="00FD7FB8" w:rsidRPr="00FD7FB8">
          <w:rPr>
            <w:rFonts w:ascii="宋体" w:eastAsia="宋体" w:hAnsi="宋体"/>
            <w:sz w:val="28"/>
            <w:szCs w:val="28"/>
          </w:rPr>
          <w:instrText xml:space="preserve"> PAGE   \* MERGEFORMAT </w:instrText>
        </w:r>
        <w:r w:rsidRPr="00FD7FB8">
          <w:rPr>
            <w:rFonts w:ascii="宋体" w:eastAsia="宋体" w:hAnsi="宋体"/>
            <w:sz w:val="28"/>
            <w:szCs w:val="28"/>
          </w:rPr>
          <w:fldChar w:fldCharType="separate"/>
        </w:r>
        <w:r w:rsidR="00012D13" w:rsidRPr="00012D13">
          <w:rPr>
            <w:rFonts w:ascii="宋体" w:eastAsia="宋体" w:hAnsi="宋体"/>
            <w:noProof/>
            <w:sz w:val="28"/>
            <w:szCs w:val="28"/>
            <w:lang w:val="zh-CN"/>
          </w:rPr>
          <w:t>5</w:t>
        </w:r>
        <w:r w:rsidRPr="00FD7FB8">
          <w:rPr>
            <w:rFonts w:ascii="宋体" w:eastAsia="宋体" w:hAnsi="宋体"/>
            <w:sz w:val="28"/>
            <w:szCs w:val="28"/>
          </w:rPr>
          <w:fldChar w:fldCharType="end"/>
        </w:r>
      </w:p>
    </w:sdtContent>
  </w:sdt>
  <w:p w:rsidR="00FD7FB8" w:rsidRDefault="00FD7FB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DB7" w:rsidRDefault="00223DB7" w:rsidP="005A0C5B">
      <w:r>
        <w:separator/>
      </w:r>
    </w:p>
  </w:footnote>
  <w:footnote w:type="continuationSeparator" w:id="0">
    <w:p w:rsidR="00223DB7" w:rsidRDefault="00223DB7" w:rsidP="005A0C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0C5B"/>
    <w:rsid w:val="00007C3C"/>
    <w:rsid w:val="00012D13"/>
    <w:rsid w:val="00033C8E"/>
    <w:rsid w:val="000617C2"/>
    <w:rsid w:val="00072BFC"/>
    <w:rsid w:val="000B1C40"/>
    <w:rsid w:val="000C5BB4"/>
    <w:rsid w:val="000C7ADA"/>
    <w:rsid w:val="000C7C51"/>
    <w:rsid w:val="00101E43"/>
    <w:rsid w:val="001250E5"/>
    <w:rsid w:val="00146295"/>
    <w:rsid w:val="00172E29"/>
    <w:rsid w:val="001B79BA"/>
    <w:rsid w:val="001D1DC1"/>
    <w:rsid w:val="00202249"/>
    <w:rsid w:val="00212D25"/>
    <w:rsid w:val="00223DB7"/>
    <w:rsid w:val="0029229E"/>
    <w:rsid w:val="002947A6"/>
    <w:rsid w:val="002B3DCE"/>
    <w:rsid w:val="002D2D1E"/>
    <w:rsid w:val="00341421"/>
    <w:rsid w:val="00343AFC"/>
    <w:rsid w:val="00387A25"/>
    <w:rsid w:val="00390F49"/>
    <w:rsid w:val="003B27ED"/>
    <w:rsid w:val="003E45AA"/>
    <w:rsid w:val="003F2FC1"/>
    <w:rsid w:val="00404065"/>
    <w:rsid w:val="00414CDD"/>
    <w:rsid w:val="00437BE6"/>
    <w:rsid w:val="00460251"/>
    <w:rsid w:val="004844FD"/>
    <w:rsid w:val="00490F4D"/>
    <w:rsid w:val="00496DBD"/>
    <w:rsid w:val="004E1AE5"/>
    <w:rsid w:val="00512F78"/>
    <w:rsid w:val="0054110F"/>
    <w:rsid w:val="00547384"/>
    <w:rsid w:val="00575D1A"/>
    <w:rsid w:val="005A0C5B"/>
    <w:rsid w:val="005B0315"/>
    <w:rsid w:val="005B3668"/>
    <w:rsid w:val="005F27D9"/>
    <w:rsid w:val="005F4658"/>
    <w:rsid w:val="005F4B1B"/>
    <w:rsid w:val="005F4F6F"/>
    <w:rsid w:val="005F60AB"/>
    <w:rsid w:val="00622DEA"/>
    <w:rsid w:val="00655613"/>
    <w:rsid w:val="006701C9"/>
    <w:rsid w:val="00687571"/>
    <w:rsid w:val="006A70FD"/>
    <w:rsid w:val="006A76DE"/>
    <w:rsid w:val="00711A41"/>
    <w:rsid w:val="00722BC9"/>
    <w:rsid w:val="007311BC"/>
    <w:rsid w:val="007B52DB"/>
    <w:rsid w:val="00814324"/>
    <w:rsid w:val="00884480"/>
    <w:rsid w:val="00896300"/>
    <w:rsid w:val="008A02CE"/>
    <w:rsid w:val="008B6769"/>
    <w:rsid w:val="008E0580"/>
    <w:rsid w:val="009830D7"/>
    <w:rsid w:val="009A6E86"/>
    <w:rsid w:val="009B421D"/>
    <w:rsid w:val="009E28EC"/>
    <w:rsid w:val="009E42FA"/>
    <w:rsid w:val="00AA3981"/>
    <w:rsid w:val="00AA7E22"/>
    <w:rsid w:val="00AD4B18"/>
    <w:rsid w:val="00B669DE"/>
    <w:rsid w:val="00B67742"/>
    <w:rsid w:val="00BB4A34"/>
    <w:rsid w:val="00BC0710"/>
    <w:rsid w:val="00C12A14"/>
    <w:rsid w:val="00C75FB4"/>
    <w:rsid w:val="00C923AD"/>
    <w:rsid w:val="00CA45FA"/>
    <w:rsid w:val="00CB25F4"/>
    <w:rsid w:val="00CC4A01"/>
    <w:rsid w:val="00CE708F"/>
    <w:rsid w:val="00D20F8E"/>
    <w:rsid w:val="00D5312E"/>
    <w:rsid w:val="00D649C2"/>
    <w:rsid w:val="00D77D0D"/>
    <w:rsid w:val="00D83EF3"/>
    <w:rsid w:val="00DB7094"/>
    <w:rsid w:val="00DE1F6C"/>
    <w:rsid w:val="00DE45D7"/>
    <w:rsid w:val="00DF1A52"/>
    <w:rsid w:val="00DF3EDF"/>
    <w:rsid w:val="00DF4593"/>
    <w:rsid w:val="00DF718A"/>
    <w:rsid w:val="00E1049F"/>
    <w:rsid w:val="00E43562"/>
    <w:rsid w:val="00E61C48"/>
    <w:rsid w:val="00E67308"/>
    <w:rsid w:val="00E83989"/>
    <w:rsid w:val="00ED3C2A"/>
    <w:rsid w:val="00F1150E"/>
    <w:rsid w:val="00F34863"/>
    <w:rsid w:val="00F4630C"/>
    <w:rsid w:val="00F5088A"/>
    <w:rsid w:val="00F70775"/>
    <w:rsid w:val="00FD7FB8"/>
    <w:rsid w:val="00FF48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7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0C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0C5B"/>
    <w:rPr>
      <w:sz w:val="18"/>
      <w:szCs w:val="18"/>
    </w:rPr>
  </w:style>
  <w:style w:type="paragraph" w:styleId="a4">
    <w:name w:val="footer"/>
    <w:basedOn w:val="a"/>
    <w:link w:val="Char0"/>
    <w:uiPriority w:val="99"/>
    <w:unhideWhenUsed/>
    <w:rsid w:val="005A0C5B"/>
    <w:pPr>
      <w:tabs>
        <w:tab w:val="center" w:pos="4153"/>
        <w:tab w:val="right" w:pos="8306"/>
      </w:tabs>
      <w:snapToGrid w:val="0"/>
      <w:jc w:val="left"/>
    </w:pPr>
    <w:rPr>
      <w:sz w:val="18"/>
      <w:szCs w:val="18"/>
    </w:rPr>
  </w:style>
  <w:style w:type="character" w:customStyle="1" w:styleId="Char0">
    <w:name w:val="页脚 Char"/>
    <w:basedOn w:val="a0"/>
    <w:link w:val="a4"/>
    <w:uiPriority w:val="99"/>
    <w:rsid w:val="005A0C5B"/>
    <w:rPr>
      <w:sz w:val="18"/>
      <w:szCs w:val="18"/>
    </w:rPr>
  </w:style>
  <w:style w:type="paragraph" w:styleId="a5">
    <w:name w:val="Normal (Web)"/>
    <w:basedOn w:val="a"/>
    <w:unhideWhenUsed/>
    <w:rsid w:val="005A0C5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A0C5B"/>
    <w:rPr>
      <w:b/>
      <w:bCs/>
    </w:rPr>
  </w:style>
  <w:style w:type="paragraph" w:customStyle="1" w:styleId="Char1">
    <w:name w:val="Char"/>
    <w:basedOn w:val="a"/>
    <w:rsid w:val="00BC0710"/>
    <w:rPr>
      <w:rFonts w:ascii="Times New Roman" w:eastAsia="宋体" w:hAnsi="Times New Roman" w:cs="Times New Roman"/>
      <w:szCs w:val="24"/>
    </w:rPr>
  </w:style>
  <w:style w:type="paragraph" w:styleId="a7">
    <w:name w:val="Plain Text"/>
    <w:basedOn w:val="a"/>
    <w:link w:val="Char2"/>
    <w:rsid w:val="00DE45D7"/>
    <w:rPr>
      <w:rFonts w:ascii="宋体" w:eastAsia="宋体" w:hAnsi="Courier New" w:cs="Courier New"/>
      <w:szCs w:val="21"/>
    </w:rPr>
  </w:style>
  <w:style w:type="character" w:customStyle="1" w:styleId="Char2">
    <w:name w:val="纯文本 Char"/>
    <w:basedOn w:val="a0"/>
    <w:link w:val="a7"/>
    <w:rsid w:val="00DE45D7"/>
    <w:rPr>
      <w:rFonts w:ascii="宋体" w:eastAsia="宋体" w:hAnsi="Courier New" w:cs="Courier New"/>
      <w:szCs w:val="21"/>
    </w:rPr>
  </w:style>
  <w:style w:type="character" w:styleId="a8">
    <w:name w:val="Hyperlink"/>
    <w:basedOn w:val="a0"/>
    <w:rsid w:val="005F465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483</TotalTime>
  <Pages>5</Pages>
  <Words>400</Words>
  <Characters>2284</Characters>
  <Application>Microsoft Office Word</Application>
  <DocSecurity>0</DocSecurity>
  <Lines>19</Lines>
  <Paragraphs>5</Paragraphs>
  <ScaleCrop>false</ScaleCrop>
  <Company>Microsoft</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84</cp:revision>
  <dcterms:created xsi:type="dcterms:W3CDTF">2019-09-14T22:41:00Z</dcterms:created>
  <dcterms:modified xsi:type="dcterms:W3CDTF">2019-10-09T19:04:00Z</dcterms:modified>
</cp:coreProperties>
</file>