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jc w:val="center"/>
        <w:rPr>
          <w:rFonts w:hint="eastAsia" w:ascii="方正小标宋简体" w:hAnsi="方正小标宋简体" w:eastAsia="方正小标宋简体" w:cs="方正小标宋简体"/>
          <w:b w:val="0"/>
          <w:sz w:val="32"/>
          <w:szCs w:val="32"/>
          <w:shd w:val="clear" w:color="auto" w:fill="FFFFFF"/>
        </w:rPr>
      </w:pPr>
      <w:bookmarkStart w:id="0" w:name="_GoBack"/>
      <w:r>
        <w:rPr>
          <w:rFonts w:hint="eastAsia" w:ascii="方正小标宋简体" w:hAnsi="方正小标宋简体" w:eastAsia="方正小标宋简体" w:cs="方正小标宋简体"/>
          <w:b w:val="0"/>
          <w:sz w:val="32"/>
          <w:szCs w:val="32"/>
          <w:shd w:val="clear" w:color="auto" w:fill="FFFFFF"/>
        </w:rPr>
        <w:t>宁德职业技术学院关于遴选社会培训学员住宿定点酒店的公告</w:t>
      </w:r>
    </w:p>
    <w:bookmarkEnd w:id="0"/>
    <w:p>
      <w:pPr>
        <w:rPr>
          <w:rFonts w:ascii="微软雅黑" w:hAnsi="微软雅黑" w:eastAsia="微软雅黑" w:cs="微软雅黑"/>
          <w:color w:val="003C74"/>
          <w:sz w:val="36"/>
          <w:szCs w:val="36"/>
          <w:shd w:val="clear" w:color="auto" w:fill="FFFFFF"/>
        </w:rPr>
      </w:pP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为满足学校社会培训学员住宿需要，宁德职业技术学院拟公开遴选一家福安市区酒店做为学校社会培训学员住宿定点酒店，具体要求如下：</w:t>
      </w:r>
    </w:p>
    <w:p>
      <w:pPr>
        <w:ind w:firstLine="841" w:firstLineChars="300"/>
        <w:rPr>
          <w:rFonts w:ascii="楷体_GB2312" w:hAnsi="楷体_GB2312" w:eastAsia="楷体_GB2312" w:cs="楷体_GB2312"/>
          <w:color w:val="000000"/>
          <w:sz w:val="28"/>
          <w:szCs w:val="28"/>
          <w:shd w:val="clear" w:color="auto" w:fill="FFFFFF"/>
        </w:rPr>
      </w:pPr>
      <w:r>
        <w:rPr>
          <w:rFonts w:hint="eastAsia" w:ascii="黑体" w:hAnsi="微软雅黑" w:eastAsia="黑体" w:cs="黑体"/>
          <w:b/>
          <w:color w:val="000000"/>
          <w:kern w:val="0"/>
          <w:sz w:val="28"/>
          <w:szCs w:val="28"/>
        </w:rPr>
        <w:t>一、宁德职业技术学院社会培训地点：</w:t>
      </w:r>
      <w:r>
        <w:rPr>
          <w:rFonts w:hint="eastAsia" w:ascii="楷体_GB2312" w:hAnsi="楷体_GB2312" w:eastAsia="楷体_GB2312" w:cs="楷体_GB2312"/>
          <w:color w:val="000000"/>
          <w:sz w:val="28"/>
          <w:szCs w:val="28"/>
          <w:shd w:val="clear" w:color="auto" w:fill="FFFFFF"/>
        </w:rPr>
        <w:t>福建省福安市福泰路232号宁德职业技术学院</w:t>
      </w:r>
    </w:p>
    <w:p>
      <w:pPr>
        <w:ind w:firstLine="841" w:firstLineChars="300"/>
        <w:rPr>
          <w:rFonts w:ascii="楷体_GB2312" w:hAnsi="楷体_GB2312" w:eastAsia="楷体_GB2312" w:cs="楷体_GB2312"/>
          <w:color w:val="000000"/>
          <w:sz w:val="28"/>
          <w:szCs w:val="28"/>
          <w:shd w:val="clear" w:color="auto" w:fill="FFFFFF"/>
        </w:rPr>
      </w:pPr>
      <w:r>
        <w:rPr>
          <w:rFonts w:hint="eastAsia" w:ascii="黑体" w:hAnsi="微软雅黑" w:eastAsia="黑体" w:cs="黑体"/>
          <w:b/>
          <w:color w:val="000000"/>
          <w:kern w:val="0"/>
          <w:sz w:val="28"/>
          <w:szCs w:val="28"/>
        </w:rPr>
        <w:t>二、学员用餐地点：</w:t>
      </w:r>
      <w:r>
        <w:rPr>
          <w:rFonts w:hint="eastAsia" w:ascii="楷体_GB2312" w:hAnsi="楷体_GB2312" w:eastAsia="楷体_GB2312" w:cs="楷体_GB2312"/>
          <w:color w:val="000000"/>
          <w:sz w:val="28"/>
          <w:szCs w:val="28"/>
          <w:shd w:val="clear" w:color="auto" w:fill="FFFFFF"/>
        </w:rPr>
        <w:t>宁德职业技术学院食堂</w:t>
      </w:r>
    </w:p>
    <w:p>
      <w:pPr>
        <w:ind w:firstLine="841" w:firstLineChars="300"/>
        <w:rPr>
          <w:rFonts w:ascii="微软雅黑" w:hAnsi="微软雅黑" w:eastAsia="微软雅黑" w:cs="微软雅黑"/>
          <w:color w:val="000000"/>
          <w:sz w:val="28"/>
          <w:szCs w:val="28"/>
        </w:rPr>
      </w:pPr>
      <w:r>
        <w:rPr>
          <w:rFonts w:hint="eastAsia" w:ascii="黑体" w:hAnsi="微软雅黑" w:eastAsia="黑体" w:cs="黑体"/>
          <w:b/>
          <w:color w:val="000000"/>
          <w:kern w:val="0"/>
          <w:sz w:val="28"/>
          <w:szCs w:val="28"/>
        </w:rPr>
        <w:t>三、学员住宿定点酒店要求</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为方便学员，遴选酒店要求如下：</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1、到校路程少于2000米，超过该距离酒店需负责用车免费接送学员；</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2、基于每班学员人数60-100人，酒店标间数量不少于30间；</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3、酒店需提供早餐，标间价格不超过150-180元/间（含早餐）；</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4、酒店需无条件优先满足学院培训学员住宿。</w:t>
      </w:r>
    </w:p>
    <w:p>
      <w:pPr>
        <w:ind w:firstLine="841" w:firstLineChars="300"/>
        <w:rPr>
          <w:rFonts w:ascii="黑体" w:hAnsi="微软雅黑" w:eastAsia="黑体" w:cs="黑体"/>
          <w:b/>
          <w:color w:val="000000"/>
          <w:kern w:val="0"/>
          <w:sz w:val="28"/>
          <w:szCs w:val="28"/>
        </w:rPr>
      </w:pPr>
      <w:r>
        <w:rPr>
          <w:rFonts w:hint="eastAsia" w:ascii="黑体" w:hAnsi="微软雅黑" w:eastAsia="黑体" w:cs="黑体"/>
          <w:b/>
          <w:color w:val="000000"/>
          <w:kern w:val="0"/>
          <w:sz w:val="28"/>
          <w:szCs w:val="28"/>
        </w:rPr>
        <w:t>四、合作期限：</w:t>
      </w: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r>
        <w:rPr>
          <w:rFonts w:hint="eastAsia" w:ascii="楷体_GB2312" w:hAnsi="楷体_GB2312" w:eastAsia="楷体_GB2312" w:cs="楷体_GB2312"/>
          <w:color w:val="000000"/>
          <w:kern w:val="2"/>
          <w:sz w:val="28"/>
          <w:szCs w:val="28"/>
          <w:shd w:val="clear" w:color="auto" w:fill="FFFFFF"/>
        </w:rPr>
        <w:t>2023年 9月1日—2025年</w:t>
      </w:r>
      <w:r>
        <w:rPr>
          <w:rFonts w:hint="eastAsia" w:ascii="楷体_GB2312" w:hAnsi="楷体_GB2312" w:eastAsia="楷体_GB2312" w:cs="楷体_GB2312"/>
          <w:color w:val="000000"/>
          <w:kern w:val="2"/>
          <w:sz w:val="28"/>
          <w:szCs w:val="28"/>
          <w:shd w:val="clear" w:color="auto" w:fill="FFFFFF"/>
          <w:lang w:val="en-US" w:eastAsia="zh-CN"/>
        </w:rPr>
        <w:t>8</w:t>
      </w:r>
      <w:r>
        <w:rPr>
          <w:rFonts w:hint="eastAsia" w:ascii="楷体_GB2312" w:hAnsi="楷体_GB2312" w:eastAsia="楷体_GB2312" w:cs="楷体_GB2312"/>
          <w:color w:val="000000"/>
          <w:kern w:val="2"/>
          <w:sz w:val="28"/>
          <w:szCs w:val="28"/>
          <w:shd w:val="clear" w:color="auto" w:fill="FFFFFF"/>
        </w:rPr>
        <w:t>月</w:t>
      </w:r>
      <w:r>
        <w:rPr>
          <w:rFonts w:hint="eastAsia" w:ascii="楷体_GB2312" w:hAnsi="楷体_GB2312" w:eastAsia="楷体_GB2312" w:cs="楷体_GB2312"/>
          <w:color w:val="000000"/>
          <w:kern w:val="2"/>
          <w:sz w:val="28"/>
          <w:szCs w:val="28"/>
          <w:shd w:val="clear" w:color="auto" w:fill="FFFFFF"/>
          <w:lang w:val="en-US" w:eastAsia="zh-CN"/>
        </w:rPr>
        <w:t>3</w:t>
      </w:r>
      <w:r>
        <w:rPr>
          <w:rFonts w:hint="eastAsia" w:ascii="楷体_GB2312" w:hAnsi="楷体_GB2312" w:eastAsia="楷体_GB2312" w:cs="楷体_GB2312"/>
          <w:color w:val="000000"/>
          <w:kern w:val="2"/>
          <w:sz w:val="28"/>
          <w:szCs w:val="28"/>
          <w:shd w:val="clear" w:color="auto" w:fill="FFFFFF"/>
        </w:rPr>
        <w:t>1日。（合作期限两年，具体时间以签订合同为准。）</w:t>
      </w:r>
    </w:p>
    <w:p>
      <w:pPr>
        <w:ind w:firstLine="841" w:firstLineChars="300"/>
        <w:rPr>
          <w:rFonts w:ascii="黑体" w:hAnsi="微软雅黑" w:eastAsia="黑体" w:cs="黑体"/>
          <w:b/>
          <w:color w:val="000000"/>
          <w:kern w:val="0"/>
          <w:sz w:val="28"/>
          <w:szCs w:val="28"/>
        </w:rPr>
      </w:pPr>
      <w:r>
        <w:rPr>
          <w:rFonts w:hint="eastAsia" w:ascii="黑体" w:hAnsi="微软雅黑" w:eastAsia="黑体" w:cs="黑体"/>
          <w:b/>
          <w:color w:val="000000"/>
          <w:kern w:val="0"/>
          <w:sz w:val="28"/>
          <w:szCs w:val="28"/>
        </w:rPr>
        <w:t>五</w:t>
      </w:r>
      <w:r>
        <w:rPr>
          <w:rFonts w:ascii="黑体" w:hAnsi="微软雅黑" w:eastAsia="黑体" w:cs="黑体"/>
          <w:b/>
          <w:color w:val="000000"/>
          <w:kern w:val="0"/>
          <w:sz w:val="28"/>
          <w:szCs w:val="28"/>
        </w:rPr>
        <w:t>、报名时须提供的材料：</w:t>
      </w: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r>
        <w:rPr>
          <w:rFonts w:hint="eastAsia" w:ascii="楷体_GB2312" w:hAnsi="楷体_GB2312" w:eastAsia="楷体_GB2312" w:cs="楷体_GB2312"/>
          <w:color w:val="000000"/>
          <w:kern w:val="2"/>
          <w:sz w:val="28"/>
          <w:szCs w:val="28"/>
          <w:shd w:val="clear" w:color="auto" w:fill="FFFFFF"/>
        </w:rPr>
        <w:t>1、</w:t>
      </w:r>
      <w:r>
        <w:rPr>
          <w:rFonts w:ascii="楷体_GB2312" w:hAnsi="楷体_GB2312" w:eastAsia="楷体_GB2312" w:cs="楷体_GB2312"/>
          <w:color w:val="000000"/>
          <w:kern w:val="2"/>
          <w:sz w:val="28"/>
          <w:szCs w:val="28"/>
          <w:shd w:val="clear" w:color="auto" w:fill="FFFFFF"/>
        </w:rPr>
        <w:t>资质资料</w:t>
      </w: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r>
        <w:rPr>
          <w:rFonts w:hint="eastAsia" w:ascii="楷体_GB2312" w:hAnsi="楷体_GB2312" w:eastAsia="楷体_GB2312" w:cs="楷体_GB2312"/>
          <w:color w:val="000000"/>
          <w:kern w:val="2"/>
          <w:sz w:val="28"/>
          <w:szCs w:val="28"/>
          <w:shd w:val="clear" w:color="auto" w:fill="FFFFFF"/>
        </w:rPr>
        <w:t>酒店需获得相关管理部门营业许可，卫生、消防、安全符合酒店营业要求。需提供</w:t>
      </w:r>
      <w:r>
        <w:rPr>
          <w:rFonts w:ascii="楷体_GB2312" w:hAnsi="楷体_GB2312" w:eastAsia="楷体_GB2312" w:cs="楷体_GB2312"/>
          <w:color w:val="000000"/>
          <w:kern w:val="2"/>
          <w:sz w:val="28"/>
          <w:szCs w:val="28"/>
          <w:shd w:val="clear" w:color="auto" w:fill="FFFFFF"/>
        </w:rPr>
        <w:t>有效的</w:t>
      </w:r>
      <w:r>
        <w:rPr>
          <w:rFonts w:ascii="楷体_GB2312" w:hAnsi="楷体_GB2312" w:eastAsia="楷体_GB2312" w:cs="楷体_GB2312"/>
          <w:color w:val="FF0000"/>
          <w:kern w:val="2"/>
          <w:sz w:val="28"/>
          <w:szCs w:val="28"/>
          <w:shd w:val="clear" w:color="auto" w:fill="FFFFFF"/>
        </w:rPr>
        <w:t>工商营业执照</w:t>
      </w:r>
      <w:r>
        <w:rPr>
          <w:rFonts w:hint="eastAsia" w:ascii="楷体_GB2312" w:hAnsi="楷体_GB2312" w:eastAsia="楷体_GB2312" w:cs="楷体_GB2312"/>
          <w:color w:val="FF0000"/>
          <w:kern w:val="2"/>
          <w:sz w:val="28"/>
          <w:szCs w:val="28"/>
          <w:shd w:val="clear" w:color="auto" w:fill="FFFFFF"/>
        </w:rPr>
        <w:t>、卫生许可证、消防许可证</w:t>
      </w:r>
      <w:r>
        <w:rPr>
          <w:rFonts w:ascii="楷体_GB2312" w:hAnsi="楷体_GB2312" w:eastAsia="楷体_GB2312" w:cs="楷体_GB2312"/>
          <w:color w:val="000000"/>
          <w:kern w:val="2"/>
          <w:sz w:val="28"/>
          <w:szCs w:val="28"/>
          <w:shd w:val="clear" w:color="auto" w:fill="FFFFFF"/>
        </w:rPr>
        <w:t>(复印件加盖单位鲜章)</w:t>
      </w:r>
      <w:r>
        <w:rPr>
          <w:rFonts w:hint="eastAsia" w:ascii="楷体_GB2312" w:hAnsi="楷体_GB2312" w:eastAsia="楷体_GB2312" w:cs="楷体_GB2312"/>
          <w:color w:val="000000"/>
          <w:kern w:val="2"/>
          <w:sz w:val="28"/>
          <w:szCs w:val="28"/>
          <w:shd w:val="clear" w:color="auto" w:fill="FFFFFF"/>
        </w:rPr>
        <w:t>。</w:t>
      </w: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r>
        <w:rPr>
          <w:rFonts w:hint="eastAsia" w:ascii="楷体_GB2312" w:hAnsi="楷体_GB2312" w:eastAsia="楷体_GB2312" w:cs="楷体_GB2312"/>
          <w:color w:val="000000"/>
          <w:kern w:val="2"/>
          <w:sz w:val="28"/>
          <w:szCs w:val="28"/>
          <w:shd w:val="clear" w:color="auto" w:fill="FFFFFF"/>
        </w:rPr>
        <w:t>2、</w:t>
      </w:r>
      <w:r>
        <w:rPr>
          <w:rFonts w:ascii="楷体_GB2312" w:hAnsi="楷体_GB2312" w:eastAsia="楷体_GB2312" w:cs="楷体_GB2312"/>
          <w:color w:val="000000"/>
          <w:kern w:val="2"/>
          <w:sz w:val="28"/>
          <w:szCs w:val="28"/>
          <w:shd w:val="clear" w:color="auto" w:fill="FFFFFF"/>
        </w:rPr>
        <w:t>其它支撑材料</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（1）</w:t>
      </w:r>
      <w:r>
        <w:rPr>
          <w:rFonts w:hint="eastAsia" w:ascii="楷体_GB2312" w:hAnsi="楷体_GB2312" w:eastAsia="楷体_GB2312" w:cs="楷体_GB2312"/>
          <w:color w:val="FF0000"/>
          <w:sz w:val="28"/>
          <w:szCs w:val="28"/>
          <w:shd w:val="clear" w:color="auto" w:fill="FFFFFF"/>
        </w:rPr>
        <w:t>报价单</w:t>
      </w:r>
      <w:r>
        <w:rPr>
          <w:rFonts w:hint="eastAsia" w:ascii="楷体_GB2312" w:hAnsi="楷体_GB2312" w:eastAsia="楷体_GB2312" w:cs="楷体_GB2312"/>
          <w:color w:val="000000"/>
          <w:sz w:val="28"/>
          <w:szCs w:val="28"/>
          <w:shd w:val="clear" w:color="auto" w:fill="FFFFFF"/>
        </w:rPr>
        <w:t>（见附件）；</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（2）到校路程超过2000米的，提供酒店负责用车免费接送学员承诺函。</w:t>
      </w:r>
    </w:p>
    <w:p>
      <w:pPr>
        <w:pStyle w:val="8"/>
        <w:widowControl/>
        <w:spacing w:beforeAutospacing="0" w:afterAutospacing="0" w:line="480" w:lineRule="atLeast"/>
        <w:ind w:firstLine="841" w:firstLineChars="300"/>
        <w:rPr>
          <w:rFonts w:ascii="楷体_GB2312" w:hAnsi="楷体_GB2312" w:eastAsia="楷体_GB2312" w:cs="楷体_GB2312"/>
          <w:b/>
          <w:bCs/>
          <w:color w:val="000000"/>
          <w:kern w:val="2"/>
          <w:sz w:val="28"/>
          <w:szCs w:val="28"/>
          <w:shd w:val="clear" w:color="auto" w:fill="FFFFFF"/>
        </w:rPr>
      </w:pPr>
      <w:r>
        <w:rPr>
          <w:rFonts w:ascii="楷体_GB2312" w:hAnsi="楷体_GB2312" w:eastAsia="楷体_GB2312" w:cs="楷体_GB2312"/>
          <w:b/>
          <w:bCs/>
          <w:color w:val="000000"/>
          <w:kern w:val="2"/>
          <w:sz w:val="28"/>
          <w:szCs w:val="28"/>
          <w:shd w:val="clear" w:color="auto" w:fill="FFFFFF"/>
        </w:rPr>
        <w:t>以上材料均需密封装盒，一式</w:t>
      </w:r>
      <w:r>
        <w:rPr>
          <w:rFonts w:hint="eastAsia" w:ascii="楷体_GB2312" w:hAnsi="楷体_GB2312" w:eastAsia="楷体_GB2312" w:cs="楷体_GB2312"/>
          <w:b/>
          <w:bCs/>
          <w:color w:val="000000"/>
          <w:kern w:val="2"/>
          <w:sz w:val="28"/>
          <w:szCs w:val="28"/>
          <w:shd w:val="clear" w:color="auto" w:fill="FFFFFF"/>
        </w:rPr>
        <w:t>三</w:t>
      </w:r>
      <w:r>
        <w:rPr>
          <w:rFonts w:ascii="楷体_GB2312" w:hAnsi="楷体_GB2312" w:eastAsia="楷体_GB2312" w:cs="楷体_GB2312"/>
          <w:b/>
          <w:bCs/>
          <w:color w:val="000000"/>
          <w:kern w:val="2"/>
          <w:sz w:val="28"/>
          <w:szCs w:val="28"/>
          <w:shd w:val="clear" w:color="auto" w:fill="FFFFFF"/>
        </w:rPr>
        <w:t>份。</w:t>
      </w:r>
    </w:p>
    <w:p>
      <w:pPr>
        <w:pStyle w:val="7"/>
        <w:ind w:firstLine="841" w:firstLineChars="300"/>
        <w:rPr>
          <w:rFonts w:ascii="黑体" w:hAnsi="微软雅黑" w:eastAsia="黑体" w:cs="黑体"/>
          <w:b/>
          <w:color w:val="000000"/>
          <w:kern w:val="0"/>
          <w:sz w:val="28"/>
          <w:szCs w:val="28"/>
        </w:rPr>
      </w:pPr>
      <w:r>
        <w:rPr>
          <w:rFonts w:hint="eastAsia" w:ascii="黑体" w:hAnsi="微软雅黑" w:eastAsia="黑体" w:cs="黑体"/>
          <w:b/>
          <w:color w:val="000000"/>
          <w:kern w:val="0"/>
          <w:sz w:val="28"/>
          <w:szCs w:val="28"/>
        </w:rPr>
        <w:t>六、遴选办法：</w:t>
      </w:r>
    </w:p>
    <w:p>
      <w:pPr>
        <w:pStyle w:val="7"/>
        <w:ind w:firstLine="840" w:firstLineChars="300"/>
        <w:rPr>
          <w:rFonts w:hint="eastAsia" w:ascii="楷体_GB2312" w:hAnsi="楷体_GB2312" w:eastAsia="楷体_GB2312" w:cs="楷体_GB2312"/>
          <w:color w:val="000000"/>
          <w:sz w:val="28"/>
          <w:szCs w:val="28"/>
          <w:shd w:val="clear" w:color="auto" w:fill="FFFFFF"/>
          <w:lang w:eastAsia="zh-CN"/>
        </w:rPr>
      </w:pPr>
      <w:r>
        <w:rPr>
          <w:rFonts w:hint="eastAsia" w:ascii="楷体_GB2312" w:hAnsi="楷体_GB2312" w:eastAsia="楷体_GB2312" w:cs="楷体_GB2312"/>
          <w:color w:val="000000"/>
          <w:sz w:val="28"/>
          <w:szCs w:val="28"/>
          <w:shd w:val="clear" w:color="auto" w:fill="FFFFFF"/>
        </w:rPr>
        <w:t>1、遴选时间：</w:t>
      </w:r>
      <w:r>
        <w:rPr>
          <w:rFonts w:hint="eastAsia" w:ascii="楷体_GB2312" w:hAnsi="楷体_GB2312" w:eastAsia="楷体_GB2312" w:cs="楷体_GB2312"/>
          <w:color w:val="000000"/>
          <w:sz w:val="28"/>
          <w:szCs w:val="28"/>
          <w:shd w:val="clear" w:color="auto" w:fill="FFFFFF"/>
          <w:lang w:val="en-US" w:eastAsia="zh-CN"/>
        </w:rPr>
        <w:t>7</w:t>
      </w:r>
      <w:r>
        <w:rPr>
          <w:rFonts w:hint="eastAsia" w:ascii="楷体_GB2312" w:hAnsi="楷体_GB2312" w:eastAsia="楷体_GB2312" w:cs="楷体_GB2312"/>
          <w:color w:val="000000"/>
          <w:sz w:val="28"/>
          <w:szCs w:val="28"/>
          <w:shd w:val="clear" w:color="auto" w:fill="FFFFFF"/>
        </w:rPr>
        <w:t>月</w:t>
      </w:r>
      <w:r>
        <w:rPr>
          <w:rFonts w:hint="eastAsia" w:ascii="楷体_GB2312" w:hAnsi="楷体_GB2312" w:eastAsia="楷体_GB2312" w:cs="楷体_GB2312"/>
          <w:color w:val="000000"/>
          <w:sz w:val="28"/>
          <w:szCs w:val="28"/>
          <w:shd w:val="clear" w:color="auto" w:fill="FFFFFF"/>
          <w:lang w:val="en-US" w:eastAsia="zh-CN"/>
        </w:rPr>
        <w:t>18</w:t>
      </w:r>
      <w:r>
        <w:rPr>
          <w:rFonts w:hint="eastAsia" w:ascii="楷体_GB2312" w:hAnsi="楷体_GB2312" w:eastAsia="楷体_GB2312" w:cs="楷体_GB2312"/>
          <w:color w:val="000000"/>
          <w:sz w:val="28"/>
          <w:szCs w:val="28"/>
          <w:shd w:val="clear" w:color="auto" w:fill="FFFFFF"/>
        </w:rPr>
        <w:t>日—</w:t>
      </w:r>
      <w:r>
        <w:rPr>
          <w:rFonts w:hint="eastAsia" w:ascii="楷体_GB2312" w:hAnsi="楷体_GB2312" w:eastAsia="楷体_GB2312" w:cs="楷体_GB2312"/>
          <w:color w:val="000000"/>
          <w:sz w:val="28"/>
          <w:szCs w:val="28"/>
          <w:shd w:val="clear" w:color="auto" w:fill="FFFFFF"/>
          <w:lang w:val="en-US" w:eastAsia="zh-CN"/>
        </w:rPr>
        <w:t>20</w:t>
      </w:r>
      <w:r>
        <w:rPr>
          <w:rFonts w:hint="eastAsia" w:ascii="楷体_GB2312" w:hAnsi="楷体_GB2312" w:eastAsia="楷体_GB2312" w:cs="楷体_GB2312"/>
          <w:color w:val="000000"/>
          <w:sz w:val="28"/>
          <w:szCs w:val="28"/>
          <w:shd w:val="clear" w:color="auto" w:fill="FFFFFF"/>
        </w:rPr>
        <w:t>日</w:t>
      </w:r>
    </w:p>
    <w:p>
      <w:pPr>
        <w:pStyle w:val="7"/>
        <w:ind w:firstLine="562"/>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 xml:space="preserve">  2、遴选地点：宁德职业技术学院</w:t>
      </w:r>
    </w:p>
    <w:p>
      <w:pPr>
        <w:ind w:firstLine="840" w:firstLineChars="300"/>
        <w:rPr>
          <w:rFonts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3、遴选办法：同等条件下，最低价中标。</w:t>
      </w:r>
    </w:p>
    <w:p>
      <w:pPr>
        <w:ind w:firstLine="841" w:firstLineChars="300"/>
        <w:rPr>
          <w:rFonts w:ascii="黑体" w:hAnsi="微软雅黑" w:eastAsia="黑体" w:cs="黑体"/>
          <w:b/>
          <w:color w:val="000000"/>
          <w:kern w:val="0"/>
          <w:sz w:val="28"/>
          <w:szCs w:val="28"/>
        </w:rPr>
      </w:pPr>
      <w:r>
        <w:rPr>
          <w:rFonts w:hint="eastAsia" w:ascii="黑体" w:hAnsi="微软雅黑" w:eastAsia="黑体" w:cs="黑体"/>
          <w:b/>
          <w:color w:val="000000"/>
          <w:kern w:val="0"/>
          <w:sz w:val="28"/>
          <w:szCs w:val="28"/>
        </w:rPr>
        <w:t>七、</w:t>
      </w:r>
      <w:r>
        <w:rPr>
          <w:rFonts w:ascii="黑体" w:hAnsi="微软雅黑" w:eastAsia="黑体" w:cs="黑体"/>
          <w:b/>
          <w:color w:val="000000"/>
          <w:kern w:val="0"/>
          <w:sz w:val="28"/>
          <w:szCs w:val="28"/>
        </w:rPr>
        <w:t>报名时间：</w:t>
      </w: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r>
        <w:rPr>
          <w:rFonts w:ascii="楷体_GB2312" w:hAnsi="楷体_GB2312" w:eastAsia="楷体_GB2312" w:cs="楷体_GB2312"/>
          <w:color w:val="000000"/>
          <w:kern w:val="2"/>
          <w:sz w:val="28"/>
          <w:szCs w:val="28"/>
          <w:shd w:val="clear" w:color="auto" w:fill="FFFFFF"/>
        </w:rPr>
        <w:t>20</w:t>
      </w:r>
      <w:r>
        <w:rPr>
          <w:rFonts w:hint="eastAsia" w:ascii="楷体_GB2312" w:hAnsi="楷体_GB2312" w:eastAsia="楷体_GB2312" w:cs="楷体_GB2312"/>
          <w:color w:val="000000"/>
          <w:kern w:val="2"/>
          <w:sz w:val="28"/>
          <w:szCs w:val="28"/>
          <w:shd w:val="clear" w:color="auto" w:fill="FFFFFF"/>
        </w:rPr>
        <w:t>23</w:t>
      </w:r>
      <w:r>
        <w:rPr>
          <w:rFonts w:ascii="楷体_GB2312" w:hAnsi="楷体_GB2312" w:eastAsia="楷体_GB2312" w:cs="楷体_GB2312"/>
          <w:color w:val="000000"/>
          <w:kern w:val="2"/>
          <w:sz w:val="28"/>
          <w:szCs w:val="28"/>
          <w:shd w:val="clear" w:color="auto" w:fill="FFFFFF"/>
        </w:rPr>
        <w:t>年</w:t>
      </w:r>
      <w:r>
        <w:rPr>
          <w:rFonts w:hint="eastAsia" w:ascii="楷体_GB2312" w:hAnsi="楷体_GB2312" w:eastAsia="楷体_GB2312" w:cs="楷体_GB2312"/>
          <w:color w:val="000000"/>
          <w:kern w:val="2"/>
          <w:sz w:val="28"/>
          <w:szCs w:val="28"/>
          <w:shd w:val="clear" w:color="auto" w:fill="FFFFFF"/>
          <w:lang w:val="en-US" w:eastAsia="zh-CN"/>
        </w:rPr>
        <w:t>7</w:t>
      </w:r>
      <w:r>
        <w:rPr>
          <w:rFonts w:ascii="楷体_GB2312" w:hAnsi="楷体_GB2312" w:eastAsia="楷体_GB2312" w:cs="楷体_GB2312"/>
          <w:color w:val="000000"/>
          <w:kern w:val="2"/>
          <w:sz w:val="28"/>
          <w:szCs w:val="28"/>
          <w:shd w:val="clear" w:color="auto" w:fill="FFFFFF"/>
        </w:rPr>
        <w:t>月</w:t>
      </w:r>
      <w:r>
        <w:rPr>
          <w:rFonts w:hint="eastAsia" w:ascii="楷体_GB2312" w:hAnsi="楷体_GB2312" w:eastAsia="楷体_GB2312" w:cs="楷体_GB2312"/>
          <w:color w:val="000000"/>
          <w:kern w:val="2"/>
          <w:sz w:val="28"/>
          <w:szCs w:val="28"/>
          <w:shd w:val="clear" w:color="auto" w:fill="FFFFFF"/>
          <w:lang w:val="en-US" w:eastAsia="zh-CN"/>
        </w:rPr>
        <w:t>18</w:t>
      </w:r>
      <w:r>
        <w:rPr>
          <w:rFonts w:ascii="楷体_GB2312" w:hAnsi="楷体_GB2312" w:eastAsia="楷体_GB2312" w:cs="楷体_GB2312"/>
          <w:color w:val="000000"/>
          <w:kern w:val="2"/>
          <w:sz w:val="28"/>
          <w:szCs w:val="28"/>
          <w:shd w:val="clear" w:color="auto" w:fill="FFFFFF"/>
        </w:rPr>
        <w:t>日—20</w:t>
      </w:r>
      <w:r>
        <w:rPr>
          <w:rFonts w:hint="eastAsia" w:ascii="楷体_GB2312" w:hAnsi="楷体_GB2312" w:eastAsia="楷体_GB2312" w:cs="楷体_GB2312"/>
          <w:color w:val="000000"/>
          <w:kern w:val="2"/>
          <w:sz w:val="28"/>
          <w:szCs w:val="28"/>
          <w:shd w:val="clear" w:color="auto" w:fill="FFFFFF"/>
        </w:rPr>
        <w:t>23</w:t>
      </w:r>
      <w:r>
        <w:rPr>
          <w:rFonts w:ascii="楷体_GB2312" w:hAnsi="楷体_GB2312" w:eastAsia="楷体_GB2312" w:cs="楷体_GB2312"/>
          <w:color w:val="000000"/>
          <w:kern w:val="2"/>
          <w:sz w:val="28"/>
          <w:szCs w:val="28"/>
          <w:shd w:val="clear" w:color="auto" w:fill="FFFFFF"/>
        </w:rPr>
        <w:t>年</w:t>
      </w:r>
      <w:r>
        <w:rPr>
          <w:rFonts w:hint="eastAsia" w:ascii="楷体_GB2312" w:hAnsi="楷体_GB2312" w:eastAsia="楷体_GB2312" w:cs="楷体_GB2312"/>
          <w:color w:val="000000"/>
          <w:kern w:val="2"/>
          <w:sz w:val="28"/>
          <w:szCs w:val="28"/>
          <w:shd w:val="clear" w:color="auto" w:fill="FFFFFF"/>
          <w:lang w:val="en-US" w:eastAsia="zh-CN"/>
        </w:rPr>
        <w:t>7</w:t>
      </w:r>
      <w:r>
        <w:rPr>
          <w:rFonts w:ascii="楷体_GB2312" w:hAnsi="楷体_GB2312" w:eastAsia="楷体_GB2312" w:cs="楷体_GB2312"/>
          <w:color w:val="000000"/>
          <w:kern w:val="2"/>
          <w:sz w:val="28"/>
          <w:szCs w:val="28"/>
          <w:shd w:val="clear" w:color="auto" w:fill="FFFFFF"/>
        </w:rPr>
        <w:t>月</w:t>
      </w:r>
      <w:r>
        <w:rPr>
          <w:rFonts w:hint="eastAsia" w:ascii="楷体_GB2312" w:hAnsi="楷体_GB2312" w:eastAsia="楷体_GB2312" w:cs="楷体_GB2312"/>
          <w:color w:val="000000"/>
          <w:kern w:val="2"/>
          <w:sz w:val="28"/>
          <w:szCs w:val="28"/>
          <w:shd w:val="clear" w:color="auto" w:fill="FFFFFF"/>
          <w:lang w:val="en-US" w:eastAsia="zh-CN"/>
        </w:rPr>
        <w:t>20</w:t>
      </w:r>
      <w:r>
        <w:rPr>
          <w:rFonts w:ascii="楷体_GB2312" w:hAnsi="楷体_GB2312" w:eastAsia="楷体_GB2312" w:cs="楷体_GB2312"/>
          <w:color w:val="000000"/>
          <w:kern w:val="2"/>
          <w:sz w:val="28"/>
          <w:szCs w:val="28"/>
          <w:shd w:val="clear" w:color="auto" w:fill="FFFFFF"/>
        </w:rPr>
        <w:t>日，每日上午09时00分-11时30分，下午1</w:t>
      </w:r>
      <w:r>
        <w:rPr>
          <w:rFonts w:hint="eastAsia" w:ascii="楷体_GB2312" w:hAnsi="楷体_GB2312" w:eastAsia="楷体_GB2312" w:cs="楷体_GB2312"/>
          <w:color w:val="000000"/>
          <w:kern w:val="2"/>
          <w:sz w:val="28"/>
          <w:szCs w:val="28"/>
          <w:shd w:val="clear" w:color="auto" w:fill="FFFFFF"/>
        </w:rPr>
        <w:t>5</w:t>
      </w:r>
      <w:r>
        <w:rPr>
          <w:rFonts w:ascii="楷体_GB2312" w:hAnsi="楷体_GB2312" w:eastAsia="楷体_GB2312" w:cs="楷体_GB2312"/>
          <w:color w:val="000000"/>
          <w:kern w:val="2"/>
          <w:sz w:val="28"/>
          <w:szCs w:val="28"/>
          <w:shd w:val="clear" w:color="auto" w:fill="FFFFFF"/>
        </w:rPr>
        <w:t>时00分-1</w:t>
      </w:r>
      <w:r>
        <w:rPr>
          <w:rFonts w:hint="eastAsia" w:ascii="楷体_GB2312" w:hAnsi="楷体_GB2312" w:eastAsia="楷体_GB2312" w:cs="楷体_GB2312"/>
          <w:color w:val="000000"/>
          <w:kern w:val="2"/>
          <w:sz w:val="28"/>
          <w:szCs w:val="28"/>
          <w:shd w:val="clear" w:color="auto" w:fill="FFFFFF"/>
        </w:rPr>
        <w:t>7</w:t>
      </w:r>
      <w:r>
        <w:rPr>
          <w:rFonts w:ascii="楷体_GB2312" w:hAnsi="楷体_GB2312" w:eastAsia="楷体_GB2312" w:cs="楷体_GB2312"/>
          <w:color w:val="000000"/>
          <w:kern w:val="2"/>
          <w:sz w:val="28"/>
          <w:szCs w:val="28"/>
          <w:shd w:val="clear" w:color="auto" w:fill="FFFFFF"/>
        </w:rPr>
        <w:t>时00分</w:t>
      </w:r>
      <w:r>
        <w:rPr>
          <w:rFonts w:hint="eastAsia" w:ascii="楷体_GB2312" w:hAnsi="楷体_GB2312" w:eastAsia="楷体_GB2312" w:cs="楷体_GB2312"/>
          <w:color w:val="000000"/>
          <w:kern w:val="2"/>
          <w:sz w:val="28"/>
          <w:szCs w:val="28"/>
          <w:shd w:val="clear" w:color="auto" w:fill="FFFFFF"/>
        </w:rPr>
        <w:t>。</w:t>
      </w:r>
    </w:p>
    <w:p>
      <w:pPr>
        <w:pStyle w:val="8"/>
        <w:widowControl/>
        <w:spacing w:beforeAutospacing="0" w:afterAutospacing="0" w:line="480" w:lineRule="atLeast"/>
        <w:ind w:firstLine="841" w:firstLineChars="300"/>
        <w:rPr>
          <w:rFonts w:ascii="黑体" w:hAnsi="微软雅黑" w:eastAsia="黑体" w:cs="黑体"/>
          <w:b/>
          <w:color w:val="000000"/>
          <w:sz w:val="28"/>
          <w:szCs w:val="28"/>
        </w:rPr>
      </w:pPr>
      <w:r>
        <w:rPr>
          <w:rFonts w:hint="eastAsia" w:ascii="黑体" w:hAnsi="微软雅黑" w:eastAsia="黑体" w:cs="黑体"/>
          <w:b/>
          <w:color w:val="000000"/>
          <w:sz w:val="28"/>
          <w:szCs w:val="28"/>
        </w:rPr>
        <w:t>八</w:t>
      </w:r>
      <w:r>
        <w:rPr>
          <w:rFonts w:ascii="黑体" w:hAnsi="微软雅黑" w:eastAsia="黑体" w:cs="黑体"/>
          <w:b/>
          <w:color w:val="000000"/>
          <w:sz w:val="28"/>
          <w:szCs w:val="28"/>
        </w:rPr>
        <w:t>、报名地址：</w:t>
      </w:r>
      <w:r>
        <w:rPr>
          <w:rFonts w:hint="eastAsia" w:ascii="黑体" w:hAnsi="微软雅黑" w:eastAsia="黑体" w:cs="黑体"/>
          <w:b/>
          <w:color w:val="000000"/>
          <w:sz w:val="28"/>
          <w:szCs w:val="28"/>
        </w:rPr>
        <w:t>宁德职业技术学院继续教育学院</w:t>
      </w:r>
    </w:p>
    <w:p>
      <w:pPr>
        <w:pStyle w:val="8"/>
        <w:widowControl/>
        <w:spacing w:beforeAutospacing="0" w:afterAutospacing="0" w:line="480" w:lineRule="atLeast"/>
        <w:ind w:firstLine="840" w:firstLineChars="300"/>
        <w:rPr>
          <w:rFonts w:hint="default" w:ascii="楷体_GB2312" w:hAnsi="楷体_GB2312" w:eastAsia="楷体_GB2312" w:cs="楷体_GB2312"/>
          <w:color w:val="000000"/>
          <w:kern w:val="2"/>
          <w:sz w:val="28"/>
          <w:szCs w:val="28"/>
          <w:shd w:val="clear" w:color="auto" w:fill="FFFFFF"/>
          <w:lang w:val="en-US" w:eastAsia="zh-CN"/>
        </w:rPr>
      </w:pPr>
      <w:r>
        <w:rPr>
          <w:rFonts w:hint="eastAsia" w:ascii="楷体_GB2312" w:hAnsi="楷体_GB2312" w:eastAsia="楷体_GB2312" w:cs="楷体_GB2312"/>
          <w:color w:val="000000"/>
          <w:kern w:val="2"/>
          <w:sz w:val="28"/>
          <w:szCs w:val="28"/>
          <w:shd w:val="clear" w:color="auto" w:fill="FFFFFF"/>
        </w:rPr>
        <w:t>1、</w:t>
      </w:r>
      <w:r>
        <w:rPr>
          <w:rFonts w:ascii="楷体_GB2312" w:hAnsi="楷体_GB2312" w:eastAsia="楷体_GB2312" w:cs="楷体_GB2312"/>
          <w:color w:val="000000"/>
          <w:kern w:val="2"/>
          <w:sz w:val="28"/>
          <w:szCs w:val="28"/>
          <w:shd w:val="clear" w:color="auto" w:fill="FFFFFF"/>
        </w:rPr>
        <w:t>联系人：</w:t>
      </w:r>
      <w:r>
        <w:rPr>
          <w:rFonts w:hint="eastAsia" w:ascii="楷体_GB2312" w:hAnsi="楷体_GB2312" w:eastAsia="楷体_GB2312" w:cs="楷体_GB2312"/>
          <w:color w:val="000000"/>
          <w:kern w:val="2"/>
          <w:sz w:val="28"/>
          <w:szCs w:val="28"/>
          <w:shd w:val="clear" w:color="auto" w:fill="FFFFFF"/>
          <w:lang w:val="en-US" w:eastAsia="zh-CN"/>
        </w:rPr>
        <w:t>吴</w:t>
      </w:r>
      <w:r>
        <w:rPr>
          <w:rFonts w:hint="eastAsia" w:ascii="楷体_GB2312" w:hAnsi="楷体_GB2312" w:eastAsia="楷体_GB2312" w:cs="楷体_GB2312"/>
          <w:color w:val="000000"/>
          <w:kern w:val="2"/>
          <w:sz w:val="28"/>
          <w:szCs w:val="28"/>
          <w:shd w:val="clear" w:color="auto" w:fill="FFFFFF"/>
        </w:rPr>
        <w:t>老师</w:t>
      </w:r>
      <w:r>
        <w:rPr>
          <w:rFonts w:ascii="楷体_GB2312" w:hAnsi="楷体_GB2312" w:eastAsia="楷体_GB2312" w:cs="楷体_GB2312"/>
          <w:color w:val="000000"/>
          <w:kern w:val="2"/>
          <w:sz w:val="28"/>
          <w:szCs w:val="28"/>
          <w:shd w:val="clear" w:color="auto" w:fill="FFFFFF"/>
        </w:rPr>
        <w:t xml:space="preserve">    联系电话： </w:t>
      </w:r>
      <w:r>
        <w:rPr>
          <w:rFonts w:hint="eastAsia" w:ascii="楷体_GB2312" w:hAnsi="楷体_GB2312" w:eastAsia="楷体_GB2312" w:cs="楷体_GB2312"/>
          <w:color w:val="000000"/>
          <w:kern w:val="2"/>
          <w:sz w:val="28"/>
          <w:szCs w:val="28"/>
          <w:shd w:val="clear" w:color="auto" w:fill="FFFFFF"/>
        </w:rPr>
        <w:t xml:space="preserve"> </w:t>
      </w:r>
      <w:r>
        <w:rPr>
          <w:rFonts w:hint="eastAsia" w:ascii="楷体_GB2312" w:hAnsi="楷体_GB2312" w:eastAsia="楷体_GB2312" w:cs="楷体_GB2312"/>
          <w:color w:val="000000"/>
          <w:kern w:val="2"/>
          <w:sz w:val="28"/>
          <w:szCs w:val="28"/>
          <w:shd w:val="clear" w:color="auto" w:fill="FFFFFF"/>
          <w:lang w:val="en-US" w:eastAsia="zh-CN"/>
        </w:rPr>
        <w:t>13905933689</w:t>
      </w:r>
      <w:r>
        <w:rPr>
          <w:rFonts w:hint="eastAsia" w:ascii="楷体_GB2312" w:hAnsi="楷体_GB2312" w:eastAsia="楷体_GB2312" w:cs="楷体_GB2312"/>
          <w:color w:val="000000"/>
          <w:kern w:val="2"/>
          <w:sz w:val="28"/>
          <w:szCs w:val="28"/>
          <w:shd w:val="clear" w:color="auto" w:fill="FFFFFF"/>
        </w:rPr>
        <w:t>2、资料送达地址：福建省福安市福泰路232号宁德职业技术学院     收件人：</w:t>
      </w:r>
      <w:r>
        <w:rPr>
          <w:rFonts w:hint="eastAsia" w:ascii="楷体_GB2312" w:hAnsi="楷体_GB2312" w:eastAsia="楷体_GB2312" w:cs="楷体_GB2312"/>
          <w:color w:val="000000"/>
          <w:kern w:val="2"/>
          <w:sz w:val="28"/>
          <w:szCs w:val="28"/>
          <w:shd w:val="clear" w:color="auto" w:fill="FFFFFF"/>
          <w:lang w:val="en-US" w:eastAsia="zh-CN"/>
        </w:rPr>
        <w:t>吴</w:t>
      </w:r>
      <w:r>
        <w:rPr>
          <w:rFonts w:hint="eastAsia" w:ascii="楷体_GB2312" w:hAnsi="楷体_GB2312" w:eastAsia="楷体_GB2312" w:cs="楷体_GB2312"/>
          <w:color w:val="000000"/>
          <w:kern w:val="2"/>
          <w:sz w:val="28"/>
          <w:szCs w:val="28"/>
          <w:shd w:val="clear" w:color="auto" w:fill="FFFFFF"/>
        </w:rPr>
        <w:t xml:space="preserve">老师   </w:t>
      </w:r>
      <w:r>
        <w:rPr>
          <w:rFonts w:ascii="楷体_GB2312" w:hAnsi="楷体_GB2312" w:eastAsia="楷体_GB2312" w:cs="楷体_GB2312"/>
          <w:color w:val="000000"/>
          <w:kern w:val="2"/>
          <w:sz w:val="28"/>
          <w:szCs w:val="28"/>
          <w:shd w:val="clear" w:color="auto" w:fill="FFFFFF"/>
        </w:rPr>
        <w:t>联系电话：</w:t>
      </w:r>
      <w:r>
        <w:rPr>
          <w:rFonts w:hint="eastAsia" w:ascii="楷体_GB2312" w:hAnsi="楷体_GB2312" w:eastAsia="楷体_GB2312" w:cs="楷体_GB2312"/>
          <w:color w:val="000000"/>
          <w:kern w:val="2"/>
          <w:sz w:val="28"/>
          <w:szCs w:val="28"/>
          <w:shd w:val="clear" w:color="auto" w:fill="FFFFFF"/>
          <w:lang w:val="en-US" w:eastAsia="zh-CN"/>
        </w:rPr>
        <w:t>13905933689</w:t>
      </w: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p>
    <w:p>
      <w:pPr>
        <w:pStyle w:val="8"/>
        <w:widowControl/>
        <w:spacing w:beforeAutospacing="0" w:afterAutospacing="0" w:line="480" w:lineRule="atLeast"/>
        <w:ind w:firstLine="840" w:firstLineChars="300"/>
        <w:rPr>
          <w:rFonts w:ascii="楷体_GB2312" w:hAnsi="楷体_GB2312" w:eastAsia="楷体_GB2312" w:cs="楷体_GB2312"/>
          <w:color w:val="000000"/>
          <w:kern w:val="2"/>
          <w:sz w:val="28"/>
          <w:szCs w:val="28"/>
          <w:shd w:val="clear" w:color="auto" w:fill="FFFFFF"/>
        </w:rPr>
      </w:pPr>
    </w:p>
    <w:p>
      <w:pPr>
        <w:pStyle w:val="8"/>
        <w:widowControl/>
        <w:spacing w:before="120" w:beforeAutospacing="0" w:after="120" w:afterAutospacing="0" w:line="560" w:lineRule="exact"/>
        <w:rPr>
          <w:rFonts w:ascii="方正小标宋简体" w:hAnsi="方正小标宋简体" w:eastAsia="方正小标宋简体" w:cs="方正小标宋简体"/>
          <w:sz w:val="44"/>
          <w:szCs w:val="44"/>
        </w:rPr>
      </w:pPr>
      <w:r>
        <w:rPr>
          <w:rFonts w:hint="eastAsia" w:ascii="楷体_GB2312" w:hAnsi="楷体_GB2312" w:eastAsia="楷体_GB2312" w:cs="楷体_GB2312"/>
          <w:color w:val="000000"/>
          <w:kern w:val="2"/>
          <w:sz w:val="28"/>
          <w:szCs w:val="28"/>
          <w:shd w:val="clear" w:color="auto" w:fill="FFFFFF"/>
        </w:rPr>
        <w:t>附件：</w:t>
      </w:r>
    </w:p>
    <w:p>
      <w:pPr>
        <w:pStyle w:val="8"/>
        <w:widowControl/>
        <w:spacing w:before="120" w:beforeAutospacing="0" w:after="120" w:afterAutospacing="0" w:line="560" w:lineRule="exact"/>
        <w:jc w:val="center"/>
        <w:rPr>
          <w:rFonts w:ascii="方正小标宋简体" w:hAnsi="方正小标宋简体" w:eastAsia="方正小标宋简体" w:cs="方正小标宋简体"/>
          <w:sz w:val="44"/>
          <w:szCs w:val="44"/>
        </w:rPr>
      </w:pPr>
    </w:p>
    <w:p>
      <w:pPr>
        <w:pStyle w:val="8"/>
        <w:widowControl/>
        <w:spacing w:before="120" w:beforeAutospacing="0" w:after="120" w:afterAutospacing="0" w:line="560" w:lineRule="exact"/>
        <w:jc w:val="center"/>
        <w:rPr>
          <w:rFonts w:ascii="楷体_GB2312" w:hAnsi="楷体_GB2312" w:eastAsia="楷体_GB2312" w:cs="楷体_GB2312"/>
          <w:color w:val="000000"/>
          <w:kern w:val="2"/>
          <w:sz w:val="28"/>
          <w:szCs w:val="28"/>
          <w:shd w:val="clear" w:color="auto" w:fill="FFFFFF"/>
        </w:rPr>
      </w:pPr>
    </w:p>
    <w:p>
      <w:pPr>
        <w:pStyle w:val="8"/>
        <w:widowControl/>
        <w:spacing w:before="120" w:beforeAutospacing="0" w:after="120" w:afterAutospacing="0" w:line="560" w:lineRule="exact"/>
        <w:jc w:val="both"/>
        <w:rPr>
          <w:rFonts w:ascii="方正小标宋简体" w:hAnsi="方正小标宋简体" w:eastAsia="方正小标宋简体" w:cs="方正小标宋简体"/>
          <w:sz w:val="44"/>
          <w:szCs w:val="44"/>
        </w:rPr>
      </w:pPr>
      <w:r>
        <w:rPr>
          <w:rFonts w:hint="eastAsia" w:ascii="楷体_GB2312" w:hAnsi="楷体_GB2312" w:eastAsia="楷体_GB2312" w:cs="楷体_GB2312"/>
          <w:color w:val="000000"/>
          <w:kern w:val="2"/>
          <w:sz w:val="28"/>
          <w:szCs w:val="28"/>
          <w:shd w:val="clear" w:color="auto" w:fill="FFFFFF"/>
        </w:rPr>
        <w:t xml:space="preserve">                        </w:t>
      </w:r>
      <w:r>
        <w:rPr>
          <w:rFonts w:hint="eastAsia" w:ascii="方正小标宋简体" w:hAnsi="方正小标宋简体" w:eastAsia="方正小标宋简体" w:cs="方正小标宋简体"/>
          <w:sz w:val="44"/>
          <w:szCs w:val="44"/>
        </w:rPr>
        <w:t>报价单</w:t>
      </w:r>
    </w:p>
    <w:p>
      <w:pPr>
        <w:pStyle w:val="8"/>
        <w:widowControl/>
        <w:spacing w:before="120" w:beforeAutospacing="0" w:after="120" w:afterAutospacing="0" w:line="560" w:lineRule="exact"/>
        <w:ind w:firstLine="640" w:firstLineChars="200"/>
        <w:jc w:val="both"/>
        <w:rPr>
          <w:rFonts w:ascii="仿宋_GB2312" w:hAnsi="仿宋_GB2312" w:eastAsia="仿宋_GB2312" w:cs="仿宋_GB2312"/>
          <w:sz w:val="32"/>
          <w:szCs w:val="32"/>
        </w:rPr>
      </w:pPr>
    </w:p>
    <w:p>
      <w:pPr>
        <w:pStyle w:val="8"/>
        <w:widowControl/>
        <w:spacing w:before="120" w:beforeAutospacing="0" w:after="12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宁德职业技术学院：</w:t>
      </w:r>
    </w:p>
    <w:p>
      <w:pPr>
        <w:pStyle w:val="6"/>
        <w:widowControl/>
        <w:spacing w:beforeAutospacing="0" w:afterAutospacing="0"/>
        <w:rPr>
          <w:rFonts w:hint="default" w:ascii="仿宋_GB2312" w:hAnsi="仿宋_GB2312" w:eastAsia="仿宋_GB2312" w:cs="仿宋_GB2312"/>
          <w:b w:val="0"/>
          <w:kern w:val="0"/>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val="0"/>
          <w:kern w:val="0"/>
          <w:sz w:val="32"/>
          <w:szCs w:val="32"/>
        </w:rPr>
        <w:t>XX酒店，地址：                  ，距离</w:t>
      </w:r>
      <w:r>
        <w:rPr>
          <w:rFonts w:hint="eastAsia" w:ascii="仿宋_GB2312" w:hAnsi="仿宋_GB2312" w:eastAsia="仿宋_GB2312" w:cs="仿宋_GB2312"/>
          <w:b w:val="0"/>
          <w:kern w:val="0"/>
          <w:sz w:val="32"/>
          <w:szCs w:val="32"/>
        </w:rPr>
        <w:t>宁德职业技术学院</w:t>
      </w:r>
      <w:r>
        <w:rPr>
          <w:rFonts w:ascii="仿宋_GB2312" w:hAnsi="仿宋_GB2312" w:eastAsia="仿宋_GB2312" w:cs="仿宋_GB2312"/>
          <w:b w:val="0"/>
          <w:kern w:val="0"/>
          <w:sz w:val="32"/>
          <w:szCs w:val="32"/>
        </w:rPr>
        <w:t xml:space="preserve">     米，符合《宁德职业技术学院关于遴选社会培训学员住宿定点酒店的公告》要求。经我单位研究决定，特做此次报价（含早餐）如下：</w:t>
      </w:r>
    </w:p>
    <w:tbl>
      <w:tblPr>
        <w:tblStyle w:val="10"/>
        <w:tblpPr w:leftFromText="180" w:rightFromText="180" w:vertAnchor="text" w:horzAnchor="page" w:tblpX="1967" w:tblpY="179"/>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650"/>
        <w:gridCol w:w="2520"/>
        <w:gridCol w:w="2660"/>
      </w:tblGrid>
      <w:tr>
        <w:tc>
          <w:tcPr>
            <w:tcW w:w="2050" w:type="dxa"/>
          </w:tcPr>
          <w:p>
            <w:pPr>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   型</w:t>
            </w:r>
          </w:p>
        </w:tc>
        <w:tc>
          <w:tcPr>
            <w:tcW w:w="1650" w:type="dxa"/>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房间数量</w:t>
            </w:r>
          </w:p>
        </w:tc>
        <w:tc>
          <w:tcPr>
            <w:tcW w:w="2520" w:type="dxa"/>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门市价（RMB）</w:t>
            </w:r>
          </w:p>
        </w:tc>
        <w:tc>
          <w:tcPr>
            <w:tcW w:w="2660" w:type="dxa"/>
          </w:tcPr>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本次报价（RMB）</w:t>
            </w:r>
          </w:p>
        </w:tc>
      </w:tr>
      <w:tr>
        <w:tc>
          <w:tcPr>
            <w:tcW w:w="2050" w:type="dxa"/>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普通单间</w:t>
            </w:r>
          </w:p>
        </w:tc>
        <w:tc>
          <w:tcPr>
            <w:tcW w:w="1650" w:type="dxa"/>
          </w:tcPr>
          <w:p>
            <w:pPr>
              <w:jc w:val="center"/>
              <w:rPr>
                <w:rFonts w:ascii="仿宋_GB2312" w:hAnsi="仿宋_GB2312" w:eastAsia="仿宋_GB2312" w:cs="仿宋_GB2312"/>
                <w:kern w:val="0"/>
                <w:sz w:val="32"/>
                <w:szCs w:val="32"/>
              </w:rPr>
            </w:pPr>
          </w:p>
        </w:tc>
        <w:tc>
          <w:tcPr>
            <w:tcW w:w="2520" w:type="dxa"/>
          </w:tcPr>
          <w:p>
            <w:pPr>
              <w:jc w:val="center"/>
              <w:rPr>
                <w:rFonts w:ascii="仿宋_GB2312" w:hAnsi="仿宋_GB2312" w:eastAsia="仿宋_GB2312" w:cs="仿宋_GB2312"/>
                <w:kern w:val="0"/>
                <w:sz w:val="32"/>
                <w:szCs w:val="32"/>
              </w:rPr>
            </w:pPr>
          </w:p>
        </w:tc>
        <w:tc>
          <w:tcPr>
            <w:tcW w:w="2660" w:type="dxa"/>
          </w:tcPr>
          <w:p>
            <w:pPr>
              <w:jc w:val="center"/>
              <w:rPr>
                <w:rFonts w:ascii="仿宋_GB2312" w:hAnsi="仿宋_GB2312" w:eastAsia="仿宋_GB2312" w:cs="仿宋_GB2312"/>
                <w:kern w:val="0"/>
                <w:sz w:val="32"/>
                <w:szCs w:val="32"/>
              </w:rPr>
            </w:pPr>
          </w:p>
        </w:tc>
      </w:tr>
      <w:tr>
        <w:tc>
          <w:tcPr>
            <w:tcW w:w="2050" w:type="dxa"/>
          </w:tcPr>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普通标间</w:t>
            </w:r>
          </w:p>
        </w:tc>
        <w:tc>
          <w:tcPr>
            <w:tcW w:w="1650" w:type="dxa"/>
          </w:tcPr>
          <w:p>
            <w:pPr>
              <w:jc w:val="center"/>
              <w:rPr>
                <w:rFonts w:ascii="仿宋_GB2312" w:hAnsi="仿宋_GB2312" w:eastAsia="仿宋_GB2312" w:cs="仿宋_GB2312"/>
                <w:kern w:val="0"/>
                <w:sz w:val="32"/>
                <w:szCs w:val="32"/>
              </w:rPr>
            </w:pPr>
          </w:p>
        </w:tc>
        <w:tc>
          <w:tcPr>
            <w:tcW w:w="2520" w:type="dxa"/>
          </w:tcPr>
          <w:p>
            <w:pPr>
              <w:jc w:val="center"/>
              <w:rPr>
                <w:rFonts w:ascii="仿宋_GB2312" w:hAnsi="仿宋_GB2312" w:eastAsia="仿宋_GB2312" w:cs="仿宋_GB2312"/>
                <w:kern w:val="0"/>
                <w:sz w:val="32"/>
                <w:szCs w:val="32"/>
              </w:rPr>
            </w:pPr>
          </w:p>
        </w:tc>
        <w:tc>
          <w:tcPr>
            <w:tcW w:w="2660" w:type="dxa"/>
          </w:tcPr>
          <w:p>
            <w:pPr>
              <w:jc w:val="center"/>
              <w:rPr>
                <w:rFonts w:ascii="仿宋_GB2312" w:hAnsi="仿宋_GB2312" w:eastAsia="仿宋_GB2312" w:cs="仿宋_GB2312"/>
                <w:kern w:val="0"/>
                <w:sz w:val="32"/>
                <w:szCs w:val="32"/>
              </w:rPr>
            </w:pPr>
          </w:p>
        </w:tc>
      </w:tr>
    </w:tbl>
    <w:p>
      <w:pPr>
        <w:pStyle w:val="6"/>
        <w:widowControl/>
        <w:spacing w:beforeAutospacing="0" w:afterAutospacing="0"/>
        <w:rPr>
          <w:rFonts w:ascii="仿宋_GB2312" w:hAnsi="仿宋_GB2312" w:eastAsia="仿宋_GB2312" w:cs="仿宋_GB2312"/>
          <w:b w:val="0"/>
          <w:kern w:val="0"/>
          <w:sz w:val="32"/>
          <w:szCs w:val="32"/>
        </w:rPr>
      </w:pPr>
      <w:r>
        <w:rPr>
          <w:rFonts w:ascii="仿宋_GB2312" w:hAnsi="仿宋_GB2312" w:eastAsia="仿宋_GB2312" w:cs="仿宋_GB2312"/>
          <w:b w:val="0"/>
          <w:kern w:val="0"/>
          <w:sz w:val="32"/>
          <w:szCs w:val="32"/>
        </w:rPr>
        <w:t xml:space="preserve"> </w:t>
      </w:r>
    </w:p>
    <w:p>
      <w:pPr>
        <w:pStyle w:val="6"/>
        <w:widowControl/>
        <w:spacing w:beforeAutospacing="0" w:afterAutospacing="0"/>
        <w:rPr>
          <w:rFonts w:hint="default" w:ascii="仿宋_GB2312" w:hAnsi="仿宋_GB2312" w:eastAsia="仿宋_GB2312" w:cs="仿宋_GB2312"/>
          <w:b w:val="0"/>
          <w:kern w:val="0"/>
          <w:sz w:val="32"/>
          <w:szCs w:val="32"/>
        </w:rPr>
      </w:pPr>
      <w:r>
        <w:rPr>
          <w:rFonts w:ascii="仿宋_GB2312" w:hAnsi="仿宋_GB2312" w:eastAsia="仿宋_GB2312" w:cs="仿宋_GB2312"/>
          <w:b w:val="0"/>
          <w:kern w:val="0"/>
          <w:sz w:val="32"/>
          <w:szCs w:val="32"/>
        </w:rPr>
        <w:t xml:space="preserve">联系人:                  联系电话：     </w:t>
      </w:r>
    </w:p>
    <w:p>
      <w:pPr>
        <w:pStyle w:val="8"/>
        <w:widowControl/>
        <w:spacing w:before="120" w:beforeAutospacing="0" w:after="120" w:afterAutospacing="0" w:line="560" w:lineRule="exact"/>
        <w:ind w:firstLine="640" w:firstLineChars="200"/>
        <w:jc w:val="both"/>
        <w:rPr>
          <w:rFonts w:ascii="仿宋_GB2312" w:hAnsi="仿宋_GB2312" w:eastAsia="仿宋_GB2312" w:cs="仿宋_GB2312"/>
          <w:sz w:val="32"/>
          <w:szCs w:val="32"/>
        </w:rPr>
      </w:pPr>
    </w:p>
    <w:p>
      <w:pPr>
        <w:pStyle w:val="8"/>
        <w:widowControl/>
        <w:spacing w:before="120" w:beforeAutospacing="0" w:after="120" w:afterAutospacing="0" w:line="560" w:lineRule="exact"/>
        <w:ind w:firstLine="640" w:firstLineChars="200"/>
        <w:jc w:val="both"/>
        <w:rPr>
          <w:rFonts w:ascii="仿宋_GB2312" w:hAnsi="仿宋_GB2312" w:eastAsia="仿宋_GB2312" w:cs="仿宋_GB2312"/>
          <w:sz w:val="32"/>
          <w:szCs w:val="32"/>
        </w:rPr>
      </w:pPr>
    </w:p>
    <w:p>
      <w:pPr>
        <w:pStyle w:val="8"/>
        <w:widowControl/>
        <w:spacing w:before="120" w:beforeAutospacing="0" w:after="120" w:afterAutospacing="0" w:line="560" w:lineRule="exact"/>
        <w:ind w:left="6808" w:leftChars="2175" w:hanging="2240" w:hangingChars="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pStyle w:val="8"/>
        <w:widowControl/>
        <w:spacing w:before="120" w:beforeAutospacing="0" w:after="120" w:afterAutospacing="0" w:line="560" w:lineRule="exact"/>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  日</w:t>
      </w:r>
    </w:p>
    <w:p>
      <w:pPr>
        <w:pStyle w:val="8"/>
        <w:widowControl/>
        <w:spacing w:beforeAutospacing="0" w:afterAutospacing="0" w:line="480" w:lineRule="atLeast"/>
        <w:ind w:firstLine="560" w:firstLineChars="200"/>
        <w:rPr>
          <w:rFonts w:ascii="楷体_GB2312" w:hAnsi="楷体_GB2312" w:eastAsia="楷体_GB2312" w:cs="楷体_GB2312"/>
          <w:color w:val="000000"/>
          <w:kern w:val="2"/>
          <w:sz w:val="28"/>
          <w:szCs w:val="28"/>
          <w:shd w:val="clear" w:color="auto" w:fill="FFFFFF"/>
        </w:rPr>
      </w:pPr>
      <w:r>
        <w:rPr>
          <w:rFonts w:hint="eastAsia" w:ascii="楷体_GB2312" w:hAnsi="楷体_GB2312" w:eastAsia="楷体_GB2312" w:cs="楷体_GB2312"/>
          <w:color w:val="000000"/>
          <w:kern w:val="2"/>
          <w:sz w:val="28"/>
          <w:szCs w:val="28"/>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仿宋_GB2312">
    <w:panose1 w:val="02010609030101010101"/>
    <w:charset w:val="86"/>
    <w:family w:val="modern"/>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jFmM2Q0NjMwODZiYTZkNDg4NzkyYWUxNDUzOTIifQ=="/>
  </w:docVars>
  <w:rsids>
    <w:rsidRoot w:val="77F062A7"/>
    <w:rsid w:val="004B7A24"/>
    <w:rsid w:val="0050637A"/>
    <w:rsid w:val="00990595"/>
    <w:rsid w:val="047D6705"/>
    <w:rsid w:val="09F01590"/>
    <w:rsid w:val="0C7C7369"/>
    <w:rsid w:val="0F6D44E8"/>
    <w:rsid w:val="0F83125C"/>
    <w:rsid w:val="0FA01EFD"/>
    <w:rsid w:val="103B6CB0"/>
    <w:rsid w:val="120A13D5"/>
    <w:rsid w:val="13283F41"/>
    <w:rsid w:val="15626935"/>
    <w:rsid w:val="210B3CFA"/>
    <w:rsid w:val="23D47D04"/>
    <w:rsid w:val="25B30470"/>
    <w:rsid w:val="2C886E8F"/>
    <w:rsid w:val="30740E11"/>
    <w:rsid w:val="32C10B21"/>
    <w:rsid w:val="3A095D02"/>
    <w:rsid w:val="3AE0789A"/>
    <w:rsid w:val="3DBA210F"/>
    <w:rsid w:val="48106090"/>
    <w:rsid w:val="49FE7552"/>
    <w:rsid w:val="4D2F26DD"/>
    <w:rsid w:val="4DA27B27"/>
    <w:rsid w:val="4F280D1B"/>
    <w:rsid w:val="4F67766F"/>
    <w:rsid w:val="51AA181C"/>
    <w:rsid w:val="5D8E0083"/>
    <w:rsid w:val="649144D9"/>
    <w:rsid w:val="6DD86335"/>
    <w:rsid w:val="6F3F2663"/>
    <w:rsid w:val="72491913"/>
    <w:rsid w:val="73125FD0"/>
    <w:rsid w:val="75CC460A"/>
    <w:rsid w:val="77F062A7"/>
    <w:rsid w:val="79D26B4B"/>
    <w:rsid w:val="97FD9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4"/>
    <w:qFormat/>
    <w:uiPriority w:val="0"/>
    <w:pPr>
      <w:spacing w:after="120"/>
    </w:pPr>
    <w:rPr>
      <w:rFonts w:ascii="Calibri" w:hAnsi="Calibri" w:eastAsia="宋体" w:cs="Times New Roman"/>
    </w:rPr>
  </w:style>
  <w:style w:type="paragraph" w:styleId="4">
    <w:name w:val="footer"/>
    <w:basedOn w:val="1"/>
    <w:next w:val="5"/>
    <w:unhideWhenUsed/>
    <w:qFormat/>
    <w:uiPriority w:val="99"/>
    <w:pPr>
      <w:tabs>
        <w:tab w:val="center" w:pos="4153"/>
        <w:tab w:val="right" w:pos="8306"/>
      </w:tabs>
      <w:snapToGrid w:val="0"/>
    </w:pPr>
    <w:rPr>
      <w:sz w:val="18"/>
      <w:szCs w:val="18"/>
    </w:rPr>
  </w:style>
  <w:style w:type="paragraph" w:styleId="5">
    <w:name w:val="index 5"/>
    <w:basedOn w:val="1"/>
    <w:next w:val="1"/>
    <w:qFormat/>
    <w:uiPriority w:val="2"/>
    <w:pPr>
      <w:ind w:left="1680"/>
    </w:pPr>
  </w:style>
  <w:style w:type="paragraph" w:styleId="7">
    <w:name w:val="annotation text"/>
    <w:basedOn w:val="1"/>
    <w:qFormat/>
    <w:uiPriority w:val="0"/>
    <w:pPr>
      <w:jc w:val="left"/>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785</Words>
  <Characters>863</Characters>
  <Lines>17</Lines>
  <Paragraphs>4</Paragraphs>
  <TotalTime>9</TotalTime>
  <ScaleCrop>false</ScaleCrop>
  <LinksUpToDate>false</LinksUpToDate>
  <CharactersWithSpaces>970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2023-06-13T09:52:00Z</dcterms:created>
  <dc:creator>无忧自乐</dc:creator>
  <cp:lastModifiedBy>一起坐时光机吧。</cp:lastModifiedBy>
  <cp:lastPrinted>2023-06-15T08:49:00Z</cp:lastPrinted>
  <dcterms:modified xsi:type="dcterms:W3CDTF">2023-07-09T21:39:02Z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447A0831E36A4AEABA7055D9EF397674_13</vt:lpwstr>
  </property>
</Properties>
</file>